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6AD43" w14:textId="78EDA02C" w:rsidR="00C27447" w:rsidRPr="003D1AE5" w:rsidRDefault="00A60345" w:rsidP="003D1AE5">
      <w:pPr>
        <w:pStyle w:val="KeinLeerraum"/>
        <w:ind w:left="284" w:right="283"/>
        <w:rPr>
          <w:rFonts w:ascii="Arial" w:hAnsi="Arial" w:cs="Arial"/>
          <w:color w:val="000000" w:themeColor="text1"/>
          <w:sz w:val="20"/>
          <w:szCs w:val="20"/>
        </w:rPr>
      </w:pPr>
      <w:r w:rsidRPr="00406BC7">
        <w:rPr>
          <w:rFonts w:ascii="Uni Sans Regular" w:hAnsi="Uni Sans Regular" w:cs="Arial"/>
          <w:color w:val="000000" w:themeColor="text1"/>
        </w:rPr>
        <w:softHyphen/>
      </w:r>
      <w:r w:rsidRPr="00406BC7">
        <w:rPr>
          <w:rFonts w:ascii="Uni Sans Regular" w:hAnsi="Uni Sans Regular" w:cs="Arial"/>
          <w:color w:val="000000" w:themeColor="text1"/>
        </w:rPr>
        <w:softHyphen/>
      </w:r>
      <w:r w:rsidRPr="00406BC7">
        <w:rPr>
          <w:rFonts w:ascii="Uni Sans Regular" w:hAnsi="Uni Sans Regular" w:cs="Arial"/>
          <w:color w:val="000000" w:themeColor="text1"/>
        </w:rPr>
        <w:softHyphen/>
      </w:r>
      <w:r w:rsidR="00A30172" w:rsidRPr="006F6061">
        <w:rPr>
          <w:rFonts w:ascii="Arial" w:hAnsi="Arial" w:cs="Arial"/>
          <w:color w:val="000000" w:themeColor="text1"/>
          <w:sz w:val="20"/>
          <w:szCs w:val="20"/>
        </w:rPr>
        <w:t xml:space="preserve"> </w:t>
      </w:r>
    </w:p>
    <w:p w14:paraId="4B046639" w14:textId="106CA084" w:rsidR="00390F25" w:rsidRPr="00390F25" w:rsidRDefault="00390F25" w:rsidP="00390F25">
      <w:pPr>
        <w:jc w:val="both"/>
        <w:rPr>
          <w:rFonts w:ascii="Arial" w:eastAsiaTheme="minorHAnsi" w:hAnsi="Arial" w:cs="Arial"/>
          <w:sz w:val="40"/>
          <w:szCs w:val="40"/>
          <w:lang w:eastAsia="en-US"/>
        </w:rPr>
      </w:pPr>
      <w:r w:rsidRPr="00390F25">
        <w:rPr>
          <w:rFonts w:ascii="Arial" w:eastAsiaTheme="minorHAnsi" w:hAnsi="Arial" w:cs="Arial"/>
          <w:sz w:val="40"/>
          <w:szCs w:val="40"/>
          <w:lang w:eastAsia="en-US"/>
        </w:rPr>
        <w:t>Kraftvolles Volvo-Trio im Einsatz bei der STÖWA Kies GmbH</w:t>
      </w:r>
    </w:p>
    <w:p w14:paraId="0E31328A" w14:textId="77777777" w:rsidR="00C27447" w:rsidRPr="001A064F" w:rsidRDefault="00C27447" w:rsidP="001A064F">
      <w:pPr>
        <w:jc w:val="both"/>
        <w:rPr>
          <w:rFonts w:ascii="Arial" w:eastAsiaTheme="minorHAnsi" w:hAnsi="Arial" w:cs="Arial"/>
          <w:sz w:val="40"/>
          <w:szCs w:val="40"/>
          <w:lang w:eastAsia="en-US"/>
        </w:rPr>
      </w:pPr>
    </w:p>
    <w:p w14:paraId="17F170BE" w14:textId="276F081F" w:rsidR="00390F25" w:rsidRDefault="00390F25" w:rsidP="00390F25">
      <w:pPr>
        <w:jc w:val="both"/>
        <w:rPr>
          <w:rFonts w:ascii="Arial" w:eastAsiaTheme="minorHAnsi" w:hAnsi="Arial" w:cs="Arial"/>
          <w:sz w:val="20"/>
          <w:szCs w:val="20"/>
          <w:lang w:eastAsia="en-US"/>
        </w:rPr>
      </w:pPr>
      <w:r w:rsidRPr="00390F25">
        <w:rPr>
          <w:rFonts w:ascii="Arial" w:eastAsiaTheme="minorHAnsi" w:hAnsi="Arial" w:cs="Arial"/>
          <w:sz w:val="20"/>
          <w:szCs w:val="20"/>
          <w:lang w:eastAsia="en-US"/>
        </w:rPr>
        <w:t>Drei brandneue Volvo Baumaschinen beschleunigen ab sofort die Arbeitsprozesse im Sand- und Kieswerk</w:t>
      </w:r>
      <w:r w:rsidR="005354C8">
        <w:rPr>
          <w:rFonts w:ascii="Arial" w:eastAsiaTheme="minorHAnsi" w:hAnsi="Arial" w:cs="Arial"/>
          <w:color w:val="000000" w:themeColor="text1"/>
          <w:sz w:val="20"/>
          <w:szCs w:val="20"/>
          <w:lang w:eastAsia="en-US"/>
        </w:rPr>
        <w:t xml:space="preserve"> </w:t>
      </w:r>
      <w:r w:rsidRPr="00390F25">
        <w:rPr>
          <w:rFonts w:ascii="Arial" w:eastAsiaTheme="minorHAnsi" w:hAnsi="Arial" w:cs="Arial"/>
          <w:sz w:val="20"/>
          <w:szCs w:val="20"/>
          <w:lang w:eastAsia="en-US"/>
        </w:rPr>
        <w:t xml:space="preserve">der Firma STÖWA Kies GmbH. Die erst vor Kurzem ausgelieferten Kraftpakete – der L150H Radlader, der </w:t>
      </w:r>
      <w:r w:rsidRPr="00BD6B73">
        <w:rPr>
          <w:rFonts w:ascii="Arial" w:eastAsiaTheme="minorHAnsi" w:hAnsi="Arial" w:cs="Arial"/>
          <w:sz w:val="20"/>
          <w:szCs w:val="20"/>
          <w:lang w:eastAsia="en-US"/>
        </w:rPr>
        <w:t xml:space="preserve">A35G </w:t>
      </w:r>
      <w:r w:rsidRPr="00390F25">
        <w:rPr>
          <w:rFonts w:ascii="Arial" w:eastAsiaTheme="minorHAnsi" w:hAnsi="Arial" w:cs="Arial"/>
          <w:sz w:val="20"/>
          <w:szCs w:val="20"/>
          <w:lang w:eastAsia="en-US"/>
        </w:rPr>
        <w:t xml:space="preserve">Dumper und der </w:t>
      </w:r>
      <w:r w:rsidRPr="00BD6B73">
        <w:rPr>
          <w:rFonts w:ascii="Arial" w:eastAsiaTheme="minorHAnsi" w:hAnsi="Arial" w:cs="Arial"/>
          <w:sz w:val="20"/>
          <w:szCs w:val="20"/>
          <w:lang w:eastAsia="en-US"/>
        </w:rPr>
        <w:t>EC380EL</w:t>
      </w:r>
      <w:r w:rsidRPr="00390F25">
        <w:rPr>
          <w:rFonts w:ascii="Arial" w:eastAsiaTheme="minorHAnsi" w:hAnsi="Arial" w:cs="Arial"/>
          <w:sz w:val="20"/>
          <w:szCs w:val="20"/>
          <w:lang w:eastAsia="en-US"/>
        </w:rPr>
        <w:t xml:space="preserve"> Kettenbagger</w:t>
      </w:r>
      <w:r w:rsidRPr="00BD6B73">
        <w:rPr>
          <w:rFonts w:ascii="Arial" w:eastAsiaTheme="minorHAnsi" w:hAnsi="Arial" w:cs="Arial"/>
          <w:sz w:val="20"/>
          <w:szCs w:val="20"/>
          <w:lang w:eastAsia="en-US"/>
        </w:rPr>
        <w:t xml:space="preserve"> </w:t>
      </w:r>
      <w:r w:rsidRPr="00390F25">
        <w:rPr>
          <w:rFonts w:ascii="Arial" w:eastAsiaTheme="minorHAnsi" w:hAnsi="Arial" w:cs="Arial"/>
          <w:sz w:val="20"/>
          <w:szCs w:val="20"/>
          <w:lang w:eastAsia="en-US"/>
        </w:rPr>
        <w:t>- vervollständigen den nun zu 100% aus Volvo Baumaschinen bestehende</w:t>
      </w:r>
      <w:r w:rsidR="00A60231">
        <w:rPr>
          <w:rFonts w:ascii="Arial" w:eastAsiaTheme="minorHAnsi" w:hAnsi="Arial" w:cs="Arial"/>
          <w:sz w:val="20"/>
          <w:szCs w:val="20"/>
          <w:lang w:eastAsia="en-US"/>
        </w:rPr>
        <w:t>n</w:t>
      </w:r>
      <w:r w:rsidRPr="00390F25">
        <w:rPr>
          <w:rFonts w:ascii="Arial" w:eastAsiaTheme="minorHAnsi" w:hAnsi="Arial" w:cs="Arial"/>
          <w:sz w:val="20"/>
          <w:szCs w:val="20"/>
          <w:lang w:eastAsia="en-US"/>
        </w:rPr>
        <w:t xml:space="preserve"> Fuhrpark des Unternehmen</w:t>
      </w:r>
      <w:r w:rsidR="007E61EA">
        <w:rPr>
          <w:rFonts w:ascii="Arial" w:eastAsiaTheme="minorHAnsi" w:hAnsi="Arial" w:cs="Arial"/>
          <w:sz w:val="20"/>
          <w:szCs w:val="20"/>
          <w:lang w:eastAsia="en-US"/>
        </w:rPr>
        <w:t>s</w:t>
      </w:r>
      <w:r w:rsidR="00FC47F3">
        <w:rPr>
          <w:rFonts w:ascii="Arial" w:eastAsiaTheme="minorHAnsi" w:hAnsi="Arial" w:cs="Arial"/>
          <w:sz w:val="20"/>
          <w:szCs w:val="20"/>
          <w:lang w:eastAsia="en-US"/>
        </w:rPr>
        <w:t>.</w:t>
      </w:r>
    </w:p>
    <w:p w14:paraId="708D50E4" w14:textId="77777777" w:rsidR="00390F25" w:rsidRPr="00390F25" w:rsidRDefault="00390F25" w:rsidP="00390F25">
      <w:pPr>
        <w:jc w:val="both"/>
        <w:rPr>
          <w:rFonts w:ascii="Arial" w:eastAsiaTheme="minorHAnsi" w:hAnsi="Arial" w:cs="Arial"/>
          <w:sz w:val="20"/>
          <w:szCs w:val="20"/>
          <w:lang w:eastAsia="en-US"/>
        </w:rPr>
      </w:pPr>
    </w:p>
    <w:p w14:paraId="247EED6F" w14:textId="6203A7D1" w:rsidR="00390F25" w:rsidRDefault="00042856" w:rsidP="00390F25">
      <w:pPr>
        <w:jc w:val="both"/>
        <w:rPr>
          <w:rFonts w:ascii="Arial" w:eastAsiaTheme="minorHAnsi" w:hAnsi="Arial" w:cs="Arial"/>
          <w:b/>
          <w:bCs/>
          <w:sz w:val="20"/>
          <w:szCs w:val="20"/>
          <w:lang w:eastAsia="en-US"/>
        </w:rPr>
      </w:pPr>
      <w:r w:rsidRPr="00042856">
        <w:rPr>
          <w:rFonts w:ascii="Arial" w:eastAsiaTheme="minorHAnsi" w:hAnsi="Arial" w:cs="Arial"/>
          <w:b/>
          <w:bCs/>
          <w:sz w:val="20"/>
          <w:szCs w:val="20"/>
          <w:lang w:eastAsia="en-US"/>
        </w:rPr>
        <w:t>Familienunternehmen</w:t>
      </w:r>
    </w:p>
    <w:p w14:paraId="5C00D0FC" w14:textId="77777777" w:rsidR="00042856" w:rsidRPr="00390F25" w:rsidRDefault="00042856" w:rsidP="00390F25">
      <w:pPr>
        <w:jc w:val="both"/>
        <w:rPr>
          <w:rFonts w:ascii="Arial" w:eastAsiaTheme="minorHAnsi" w:hAnsi="Arial" w:cs="Arial"/>
          <w:b/>
          <w:bCs/>
          <w:sz w:val="20"/>
          <w:szCs w:val="20"/>
          <w:lang w:eastAsia="en-US"/>
        </w:rPr>
      </w:pPr>
    </w:p>
    <w:p w14:paraId="34678EF2" w14:textId="688EB4CF" w:rsidR="00390F25" w:rsidRPr="00390F25" w:rsidRDefault="00390F25" w:rsidP="00390F25">
      <w:pPr>
        <w:jc w:val="both"/>
        <w:rPr>
          <w:rFonts w:ascii="Arial" w:eastAsiaTheme="minorHAnsi" w:hAnsi="Arial" w:cs="Arial"/>
          <w:sz w:val="20"/>
          <w:szCs w:val="20"/>
          <w:lang w:eastAsia="en-US"/>
        </w:rPr>
      </w:pPr>
      <w:r w:rsidRPr="00390F25">
        <w:rPr>
          <w:rFonts w:ascii="Arial" w:eastAsiaTheme="minorHAnsi" w:hAnsi="Arial" w:cs="Arial"/>
          <w:sz w:val="20"/>
          <w:szCs w:val="20"/>
          <w:lang w:eastAsia="en-US"/>
        </w:rPr>
        <w:t xml:space="preserve">Die Firma STÖWA Kies GmbH wurde 1957 gegründet und baut </w:t>
      </w:r>
      <w:r w:rsidR="00042856">
        <w:rPr>
          <w:rFonts w:ascii="Arial" w:eastAsiaTheme="minorHAnsi" w:hAnsi="Arial" w:cs="Arial"/>
          <w:sz w:val="20"/>
          <w:szCs w:val="20"/>
          <w:lang w:eastAsia="en-US"/>
        </w:rPr>
        <w:t xml:space="preserve">seitdem </w:t>
      </w:r>
      <w:r w:rsidRPr="00390F25">
        <w:rPr>
          <w:rFonts w:ascii="Arial" w:eastAsiaTheme="minorHAnsi" w:hAnsi="Arial" w:cs="Arial"/>
          <w:sz w:val="20"/>
          <w:szCs w:val="20"/>
          <w:lang w:eastAsia="en-US"/>
        </w:rPr>
        <w:t xml:space="preserve">am Standort </w:t>
      </w:r>
      <w:proofErr w:type="spellStart"/>
      <w:r w:rsidRPr="00BC1303">
        <w:rPr>
          <w:rFonts w:ascii="Arial" w:eastAsiaTheme="minorHAnsi" w:hAnsi="Arial" w:cs="Arial"/>
          <w:color w:val="000000" w:themeColor="text1"/>
          <w:sz w:val="20"/>
          <w:szCs w:val="20"/>
          <w:lang w:eastAsia="en-US"/>
        </w:rPr>
        <w:t>Hollersbach</w:t>
      </w:r>
      <w:proofErr w:type="spellEnd"/>
      <w:r w:rsidRPr="00BC1303">
        <w:rPr>
          <w:rFonts w:ascii="Arial" w:eastAsiaTheme="minorHAnsi" w:hAnsi="Arial" w:cs="Arial"/>
          <w:color w:val="000000" w:themeColor="text1"/>
          <w:sz w:val="20"/>
          <w:szCs w:val="20"/>
          <w:lang w:eastAsia="en-US"/>
        </w:rPr>
        <w:t xml:space="preserve"> </w:t>
      </w:r>
      <w:r w:rsidR="00301944" w:rsidRPr="00BC1303">
        <w:rPr>
          <w:rFonts w:ascii="Arial" w:eastAsiaTheme="minorHAnsi" w:hAnsi="Arial" w:cs="Arial"/>
          <w:color w:val="000000" w:themeColor="text1"/>
          <w:sz w:val="20"/>
          <w:szCs w:val="20"/>
          <w:lang w:eastAsia="en-US"/>
        </w:rPr>
        <w:t xml:space="preserve">im Pinzgau </w:t>
      </w:r>
      <w:r w:rsidRPr="00BC1303">
        <w:rPr>
          <w:rFonts w:ascii="Arial" w:eastAsiaTheme="minorHAnsi" w:hAnsi="Arial" w:cs="Arial"/>
          <w:color w:val="000000" w:themeColor="text1"/>
          <w:sz w:val="20"/>
          <w:szCs w:val="20"/>
          <w:lang w:eastAsia="en-US"/>
        </w:rPr>
        <w:t xml:space="preserve">Rohmaterial für die Herstellung von Sand und Kies ab. </w:t>
      </w:r>
      <w:r w:rsidR="007E61EA" w:rsidRPr="00BC1303">
        <w:rPr>
          <w:rFonts w:ascii="Arial" w:eastAsiaTheme="minorHAnsi" w:hAnsi="Arial" w:cs="Arial"/>
          <w:color w:val="000000" w:themeColor="text1"/>
          <w:sz w:val="20"/>
          <w:szCs w:val="20"/>
          <w:lang w:eastAsia="en-US"/>
        </w:rPr>
        <w:t xml:space="preserve">Das Werk </w:t>
      </w:r>
      <w:proofErr w:type="spellStart"/>
      <w:r w:rsidR="007E61EA" w:rsidRPr="00BC1303">
        <w:rPr>
          <w:rFonts w:ascii="Arial" w:eastAsiaTheme="minorHAnsi" w:hAnsi="Arial" w:cs="Arial"/>
          <w:color w:val="000000" w:themeColor="text1"/>
          <w:sz w:val="20"/>
          <w:szCs w:val="20"/>
          <w:lang w:eastAsia="en-US"/>
        </w:rPr>
        <w:t>Hollersbach</w:t>
      </w:r>
      <w:proofErr w:type="spellEnd"/>
      <w:r w:rsidR="007E61EA" w:rsidRPr="00BC1303">
        <w:rPr>
          <w:rFonts w:ascii="Arial" w:eastAsiaTheme="minorHAnsi" w:hAnsi="Arial" w:cs="Arial"/>
          <w:color w:val="000000" w:themeColor="text1"/>
          <w:sz w:val="20"/>
          <w:szCs w:val="20"/>
          <w:lang w:eastAsia="en-US"/>
        </w:rPr>
        <w:t xml:space="preserve"> versorgt die </w:t>
      </w:r>
      <w:r w:rsidR="007E61EA" w:rsidRPr="007E61EA">
        <w:rPr>
          <w:rFonts w:ascii="Arial" w:eastAsiaTheme="minorHAnsi" w:hAnsi="Arial" w:cs="Arial"/>
          <w:sz w:val="20"/>
          <w:szCs w:val="20"/>
          <w:lang w:eastAsia="en-US"/>
        </w:rPr>
        <w:t>heimische Bauwirtschaft mit Baurohstoffen für alle Anwendungsbereiche des Hoch- und Tiefbaus.</w:t>
      </w:r>
      <w:r w:rsidR="007E61EA">
        <w:rPr>
          <w:rFonts w:ascii="Arial" w:eastAsiaTheme="minorHAnsi" w:hAnsi="Arial" w:cs="Arial"/>
          <w:sz w:val="20"/>
          <w:szCs w:val="20"/>
          <w:lang w:eastAsia="en-US"/>
        </w:rPr>
        <w:t xml:space="preserve"> </w:t>
      </w:r>
      <w:r w:rsidRPr="00390F25">
        <w:rPr>
          <w:rFonts w:ascii="Arial" w:eastAsiaTheme="minorHAnsi" w:hAnsi="Arial" w:cs="Arial"/>
          <w:sz w:val="20"/>
          <w:szCs w:val="20"/>
          <w:lang w:eastAsia="en-US"/>
        </w:rPr>
        <w:t xml:space="preserve">Spezialisiert hat sich das Unternehmen auf qualitativ hochwertige Materialien für den Beton-, Asphalt- und Straßenbau. Neben der Gewinnung von Naturmaterialien ist die Entsorgung von Bodenaushub und Baurestmassen ein weiteres Standbein der Firma. Durch das Recycling der Baurestemassen gelangt ein Großteil des angelieferten Materials durch die Kreislaufwirtschaft wieder zurück in den Markt wodurch Ressourcen eingespart werden können. </w:t>
      </w:r>
      <w:r w:rsidR="00E53246">
        <w:rPr>
          <w:rFonts w:ascii="Arial" w:eastAsiaTheme="minorHAnsi" w:hAnsi="Arial" w:cs="Arial"/>
          <w:sz w:val="20"/>
          <w:szCs w:val="20"/>
          <w:lang w:eastAsia="en-US"/>
        </w:rPr>
        <w:t>Pro Jahr werden stolze 250 tausend Tonnen Kies</w:t>
      </w:r>
      <w:r w:rsidR="000846A0">
        <w:rPr>
          <w:rFonts w:ascii="Arial" w:eastAsiaTheme="minorHAnsi" w:hAnsi="Arial" w:cs="Arial"/>
          <w:sz w:val="20"/>
          <w:szCs w:val="20"/>
          <w:lang w:eastAsia="en-US"/>
        </w:rPr>
        <w:t xml:space="preserve"> </w:t>
      </w:r>
      <w:r w:rsidR="000846A0" w:rsidRPr="00BC1303">
        <w:rPr>
          <w:rFonts w:ascii="Arial" w:eastAsiaTheme="minorHAnsi" w:hAnsi="Arial" w:cs="Arial"/>
          <w:color w:val="000000" w:themeColor="text1"/>
          <w:sz w:val="20"/>
          <w:szCs w:val="20"/>
          <w:lang w:eastAsia="en-US"/>
        </w:rPr>
        <w:t>und Gestein</w:t>
      </w:r>
      <w:r w:rsidR="00E53246" w:rsidRPr="00BC1303">
        <w:rPr>
          <w:rFonts w:ascii="Arial" w:eastAsiaTheme="minorHAnsi" w:hAnsi="Arial" w:cs="Arial"/>
          <w:color w:val="000000" w:themeColor="text1"/>
          <w:sz w:val="20"/>
          <w:szCs w:val="20"/>
          <w:lang w:eastAsia="en-US"/>
        </w:rPr>
        <w:t xml:space="preserve"> aufbereitet</w:t>
      </w:r>
      <w:r w:rsidR="00E53246">
        <w:rPr>
          <w:rFonts w:ascii="Arial" w:eastAsiaTheme="minorHAnsi" w:hAnsi="Arial" w:cs="Arial"/>
          <w:sz w:val="20"/>
          <w:szCs w:val="20"/>
          <w:lang w:eastAsia="en-US"/>
        </w:rPr>
        <w:t xml:space="preserve">. </w:t>
      </w:r>
      <w:r w:rsidR="000558D9">
        <w:rPr>
          <w:rFonts w:ascii="Arial" w:eastAsiaTheme="minorHAnsi" w:hAnsi="Arial" w:cs="Arial"/>
          <w:sz w:val="20"/>
          <w:szCs w:val="20"/>
          <w:lang w:eastAsia="en-US"/>
        </w:rPr>
        <w:t xml:space="preserve">Besonders </w:t>
      </w:r>
      <w:r w:rsidR="00AE287F">
        <w:rPr>
          <w:rFonts w:ascii="Arial" w:eastAsiaTheme="minorHAnsi" w:hAnsi="Arial" w:cs="Arial"/>
          <w:sz w:val="20"/>
          <w:szCs w:val="20"/>
          <w:lang w:eastAsia="en-US"/>
        </w:rPr>
        <w:t>viel Wert legt</w:t>
      </w:r>
      <w:r w:rsidR="000558D9">
        <w:rPr>
          <w:rFonts w:ascii="Arial" w:eastAsiaTheme="minorHAnsi" w:hAnsi="Arial" w:cs="Arial"/>
          <w:sz w:val="20"/>
          <w:szCs w:val="20"/>
          <w:lang w:eastAsia="en-US"/>
        </w:rPr>
        <w:t xml:space="preserve"> das Unternehmen </w:t>
      </w:r>
      <w:r w:rsidR="00AE287F">
        <w:rPr>
          <w:rFonts w:ascii="Arial" w:eastAsiaTheme="minorHAnsi" w:hAnsi="Arial" w:cs="Arial"/>
          <w:sz w:val="20"/>
          <w:szCs w:val="20"/>
          <w:lang w:eastAsia="en-US"/>
        </w:rPr>
        <w:t xml:space="preserve">auf </w:t>
      </w:r>
      <w:r w:rsidR="000558D9">
        <w:rPr>
          <w:rFonts w:ascii="Arial" w:eastAsiaTheme="minorHAnsi" w:hAnsi="Arial" w:cs="Arial"/>
          <w:sz w:val="20"/>
          <w:szCs w:val="20"/>
          <w:lang w:eastAsia="en-US"/>
        </w:rPr>
        <w:t xml:space="preserve">die Kundenzufriedenheit, die </w:t>
      </w:r>
      <w:r w:rsidR="000558D9" w:rsidRPr="000558D9">
        <w:rPr>
          <w:rFonts w:ascii="Arial" w:eastAsiaTheme="minorHAnsi" w:hAnsi="Arial" w:cs="Arial"/>
          <w:sz w:val="20"/>
          <w:szCs w:val="20"/>
          <w:lang w:val="de-DE" w:eastAsia="en-US"/>
        </w:rPr>
        <w:t xml:space="preserve">Lieferverlässlichkeit </w:t>
      </w:r>
      <w:r w:rsidR="000558D9">
        <w:rPr>
          <w:rFonts w:ascii="Arial" w:eastAsiaTheme="minorHAnsi" w:hAnsi="Arial" w:cs="Arial"/>
          <w:sz w:val="20"/>
          <w:szCs w:val="20"/>
          <w:lang w:val="de-DE" w:eastAsia="en-US"/>
        </w:rPr>
        <w:t>de</w:t>
      </w:r>
      <w:r w:rsidR="00DB4774">
        <w:rPr>
          <w:rFonts w:ascii="Arial" w:eastAsiaTheme="minorHAnsi" w:hAnsi="Arial" w:cs="Arial"/>
          <w:sz w:val="20"/>
          <w:szCs w:val="20"/>
          <w:lang w:val="de-DE" w:eastAsia="en-US"/>
        </w:rPr>
        <w:t xml:space="preserve">r unterschiedlichen Materialien </w:t>
      </w:r>
      <w:r w:rsidR="000558D9">
        <w:rPr>
          <w:rFonts w:ascii="Arial" w:eastAsiaTheme="minorHAnsi" w:hAnsi="Arial" w:cs="Arial"/>
          <w:sz w:val="20"/>
          <w:szCs w:val="20"/>
          <w:lang w:val="de-DE" w:eastAsia="en-US"/>
        </w:rPr>
        <w:t>und</w:t>
      </w:r>
      <w:r w:rsidR="00FC47F3">
        <w:rPr>
          <w:rFonts w:ascii="Arial" w:eastAsiaTheme="minorHAnsi" w:hAnsi="Arial" w:cs="Arial"/>
          <w:sz w:val="20"/>
          <w:szCs w:val="20"/>
          <w:lang w:val="de-DE" w:eastAsia="en-US"/>
        </w:rPr>
        <w:t xml:space="preserve"> </w:t>
      </w:r>
      <w:r w:rsidR="000558D9">
        <w:rPr>
          <w:rFonts w:ascii="Arial" w:eastAsiaTheme="minorHAnsi" w:hAnsi="Arial" w:cs="Arial"/>
          <w:sz w:val="20"/>
          <w:szCs w:val="20"/>
          <w:lang w:val="de-DE" w:eastAsia="en-US"/>
        </w:rPr>
        <w:t>ein gutes Betriebsklima zwischen den Mitarbeitern. Aktuell beschäftigt die STÖWA Kies GmbH 15 Mitarbeiter und d</w:t>
      </w:r>
      <w:r w:rsidR="00042856">
        <w:rPr>
          <w:rFonts w:ascii="Arial" w:eastAsiaTheme="minorHAnsi" w:hAnsi="Arial" w:cs="Arial"/>
          <w:sz w:val="20"/>
          <w:szCs w:val="20"/>
          <w:lang w:eastAsia="en-US"/>
        </w:rPr>
        <w:t xml:space="preserve">er Geschäftsführer Christian Stöckl jun. </w:t>
      </w:r>
      <w:r w:rsidR="00042856" w:rsidRPr="00390F25">
        <w:rPr>
          <w:rFonts w:ascii="Arial" w:eastAsiaTheme="minorHAnsi" w:hAnsi="Arial" w:cs="Arial"/>
          <w:sz w:val="20"/>
          <w:szCs w:val="20"/>
          <w:lang w:eastAsia="en-US"/>
        </w:rPr>
        <w:t>ist bereits die 3. Generation, die im Betrieb tätig ist.</w:t>
      </w:r>
    </w:p>
    <w:p w14:paraId="5DBEDD47" w14:textId="18A125B8" w:rsidR="00390F25" w:rsidRDefault="00390F25" w:rsidP="00390F25">
      <w:pPr>
        <w:jc w:val="both"/>
        <w:rPr>
          <w:rFonts w:ascii="Arial" w:eastAsiaTheme="minorHAnsi" w:hAnsi="Arial" w:cs="Arial"/>
          <w:sz w:val="20"/>
          <w:szCs w:val="20"/>
          <w:lang w:eastAsia="en-US"/>
        </w:rPr>
      </w:pPr>
    </w:p>
    <w:p w14:paraId="7930D596" w14:textId="6FE3225E" w:rsidR="00042856" w:rsidRDefault="00042856" w:rsidP="00390F25">
      <w:pPr>
        <w:jc w:val="both"/>
        <w:rPr>
          <w:rFonts w:ascii="Arial" w:eastAsiaTheme="minorHAnsi" w:hAnsi="Arial" w:cs="Arial"/>
          <w:b/>
          <w:bCs/>
          <w:sz w:val="20"/>
          <w:szCs w:val="20"/>
          <w:lang w:eastAsia="en-US"/>
        </w:rPr>
      </w:pPr>
      <w:r w:rsidRPr="00042856">
        <w:rPr>
          <w:rFonts w:ascii="Arial" w:eastAsiaTheme="minorHAnsi" w:hAnsi="Arial" w:cs="Arial"/>
          <w:b/>
          <w:bCs/>
          <w:sz w:val="20"/>
          <w:szCs w:val="20"/>
          <w:lang w:eastAsia="en-US"/>
        </w:rPr>
        <w:t>Perfektes Arbeitstrio</w:t>
      </w:r>
    </w:p>
    <w:p w14:paraId="5C27057B" w14:textId="77777777" w:rsidR="00042856" w:rsidRPr="00390F25" w:rsidRDefault="00042856" w:rsidP="00390F25">
      <w:pPr>
        <w:jc w:val="both"/>
        <w:rPr>
          <w:rFonts w:ascii="Arial" w:eastAsiaTheme="minorHAnsi" w:hAnsi="Arial" w:cs="Arial"/>
          <w:b/>
          <w:bCs/>
          <w:sz w:val="20"/>
          <w:szCs w:val="20"/>
          <w:lang w:eastAsia="en-US"/>
        </w:rPr>
      </w:pPr>
    </w:p>
    <w:p w14:paraId="0B5F9965" w14:textId="03578995" w:rsidR="00AE287F" w:rsidRDefault="00390F25" w:rsidP="00390F25">
      <w:pPr>
        <w:jc w:val="both"/>
        <w:rPr>
          <w:rFonts w:ascii="Arial" w:eastAsiaTheme="minorHAnsi" w:hAnsi="Arial" w:cs="Arial"/>
          <w:sz w:val="20"/>
          <w:szCs w:val="20"/>
          <w:lang w:eastAsia="en-US"/>
        </w:rPr>
      </w:pPr>
      <w:r>
        <w:rPr>
          <w:rFonts w:ascii="Arial" w:eastAsiaTheme="minorHAnsi" w:hAnsi="Arial" w:cs="Arial"/>
          <w:sz w:val="20"/>
          <w:szCs w:val="20"/>
          <w:lang w:eastAsia="en-US"/>
        </w:rPr>
        <w:t>Das neu angeschaffte Volvo-Trio, der</w:t>
      </w:r>
      <w:r w:rsidRPr="00390F25">
        <w:rPr>
          <w:rFonts w:ascii="Arial" w:eastAsiaTheme="minorHAnsi" w:hAnsi="Arial" w:cs="Arial"/>
          <w:sz w:val="20"/>
          <w:szCs w:val="20"/>
          <w:lang w:eastAsia="en-US"/>
        </w:rPr>
        <w:t xml:space="preserve"> L150H, </w:t>
      </w:r>
      <w:r>
        <w:rPr>
          <w:rFonts w:ascii="Arial" w:eastAsiaTheme="minorHAnsi" w:hAnsi="Arial" w:cs="Arial"/>
          <w:sz w:val="20"/>
          <w:szCs w:val="20"/>
          <w:lang w:eastAsia="en-US"/>
        </w:rPr>
        <w:t xml:space="preserve">der </w:t>
      </w:r>
      <w:r w:rsidRPr="00390F25">
        <w:rPr>
          <w:rFonts w:ascii="Arial" w:eastAsiaTheme="minorHAnsi" w:hAnsi="Arial" w:cs="Arial"/>
          <w:sz w:val="20"/>
          <w:szCs w:val="20"/>
          <w:lang w:eastAsia="en-US"/>
        </w:rPr>
        <w:t xml:space="preserve">A35G und </w:t>
      </w:r>
      <w:r>
        <w:rPr>
          <w:rFonts w:ascii="Arial" w:eastAsiaTheme="minorHAnsi" w:hAnsi="Arial" w:cs="Arial"/>
          <w:sz w:val="20"/>
          <w:szCs w:val="20"/>
          <w:lang w:eastAsia="en-US"/>
        </w:rPr>
        <w:t xml:space="preserve">der </w:t>
      </w:r>
      <w:r w:rsidRPr="00BC1303">
        <w:rPr>
          <w:rFonts w:ascii="Arial" w:eastAsiaTheme="minorHAnsi" w:hAnsi="Arial" w:cs="Arial"/>
          <w:color w:val="000000" w:themeColor="text1"/>
          <w:sz w:val="20"/>
          <w:szCs w:val="20"/>
          <w:lang w:eastAsia="en-US"/>
        </w:rPr>
        <w:t>EC380</w:t>
      </w:r>
      <w:r w:rsidR="000846A0" w:rsidRPr="00BC1303">
        <w:rPr>
          <w:rFonts w:ascii="Arial" w:eastAsiaTheme="minorHAnsi" w:hAnsi="Arial" w:cs="Arial"/>
          <w:color w:val="000000" w:themeColor="text1"/>
          <w:sz w:val="20"/>
          <w:szCs w:val="20"/>
          <w:lang w:eastAsia="en-US"/>
        </w:rPr>
        <w:t>EL</w:t>
      </w:r>
      <w:r w:rsidRPr="00BC1303">
        <w:rPr>
          <w:rFonts w:ascii="Arial" w:eastAsiaTheme="minorHAnsi" w:hAnsi="Arial" w:cs="Arial"/>
          <w:color w:val="000000" w:themeColor="text1"/>
          <w:sz w:val="20"/>
          <w:szCs w:val="20"/>
          <w:lang w:eastAsia="en-US"/>
        </w:rPr>
        <w:t xml:space="preserve"> w</w:t>
      </w:r>
      <w:r>
        <w:rPr>
          <w:rFonts w:ascii="Arial" w:eastAsiaTheme="minorHAnsi" w:hAnsi="Arial" w:cs="Arial"/>
          <w:sz w:val="20"/>
          <w:szCs w:val="20"/>
          <w:lang w:eastAsia="en-US"/>
        </w:rPr>
        <w:t>ird</w:t>
      </w:r>
      <w:r w:rsidRPr="00390F25">
        <w:rPr>
          <w:rFonts w:ascii="Arial" w:eastAsiaTheme="minorHAnsi" w:hAnsi="Arial" w:cs="Arial"/>
          <w:sz w:val="20"/>
          <w:szCs w:val="20"/>
          <w:lang w:eastAsia="en-US"/>
        </w:rPr>
        <w:t xml:space="preserve"> im Sand- und Kieswerk STÖWA </w:t>
      </w:r>
      <w:proofErr w:type="gramStart"/>
      <w:r w:rsidRPr="00390F25">
        <w:rPr>
          <w:rFonts w:ascii="Arial" w:eastAsiaTheme="minorHAnsi" w:hAnsi="Arial" w:cs="Arial"/>
          <w:sz w:val="20"/>
          <w:szCs w:val="20"/>
          <w:lang w:eastAsia="en-US"/>
        </w:rPr>
        <w:t>eingesetzt</w:t>
      </w:r>
      <w:proofErr w:type="gramEnd"/>
      <w:r w:rsidRPr="00390F25">
        <w:rPr>
          <w:rFonts w:ascii="Arial" w:eastAsiaTheme="minorHAnsi" w:hAnsi="Arial" w:cs="Arial"/>
          <w:sz w:val="20"/>
          <w:szCs w:val="20"/>
          <w:lang w:eastAsia="en-US"/>
        </w:rPr>
        <w:t xml:space="preserve"> um die Arbeitsprozesse zu verbessern. </w:t>
      </w:r>
      <w:r w:rsidR="00DB4774">
        <w:rPr>
          <w:rFonts w:ascii="Arial" w:eastAsiaTheme="minorHAnsi" w:hAnsi="Arial" w:cs="Arial"/>
          <w:sz w:val="20"/>
          <w:szCs w:val="20"/>
          <w:lang w:eastAsia="en-US"/>
        </w:rPr>
        <w:t>„W</w:t>
      </w:r>
      <w:proofErr w:type="spellStart"/>
      <w:r w:rsidR="00DB4774" w:rsidRPr="00DB4774">
        <w:rPr>
          <w:rFonts w:ascii="Arial" w:eastAsiaTheme="minorHAnsi" w:hAnsi="Arial" w:cs="Arial"/>
          <w:sz w:val="20"/>
          <w:szCs w:val="20"/>
          <w:lang w:val="de-DE" w:eastAsia="en-US"/>
        </w:rPr>
        <w:t>ir</w:t>
      </w:r>
      <w:proofErr w:type="spellEnd"/>
      <w:r w:rsidR="00DB4774">
        <w:rPr>
          <w:rFonts w:ascii="Arial" w:eastAsiaTheme="minorHAnsi" w:hAnsi="Arial" w:cs="Arial"/>
          <w:sz w:val="20"/>
          <w:szCs w:val="20"/>
          <w:lang w:val="de-DE" w:eastAsia="en-US"/>
        </w:rPr>
        <w:t xml:space="preserve"> sind</w:t>
      </w:r>
      <w:r w:rsidR="00DB4774" w:rsidRPr="00DB4774">
        <w:rPr>
          <w:rFonts w:ascii="Arial" w:eastAsiaTheme="minorHAnsi" w:hAnsi="Arial" w:cs="Arial"/>
          <w:sz w:val="20"/>
          <w:szCs w:val="20"/>
          <w:lang w:val="de-DE" w:eastAsia="en-US"/>
        </w:rPr>
        <w:t xml:space="preserve"> der Meinung</w:t>
      </w:r>
      <w:r w:rsidR="00DB4774">
        <w:rPr>
          <w:rFonts w:ascii="Arial" w:eastAsiaTheme="minorHAnsi" w:hAnsi="Arial" w:cs="Arial"/>
          <w:sz w:val="20"/>
          <w:szCs w:val="20"/>
          <w:lang w:val="de-DE" w:eastAsia="en-US"/>
        </w:rPr>
        <w:t>, d</w:t>
      </w:r>
      <w:r w:rsidR="00DB4774" w:rsidRPr="00DB4774">
        <w:rPr>
          <w:rFonts w:ascii="Arial" w:eastAsiaTheme="minorHAnsi" w:hAnsi="Arial" w:cs="Arial"/>
          <w:sz w:val="20"/>
          <w:szCs w:val="20"/>
          <w:lang w:val="de-DE" w:eastAsia="en-US"/>
        </w:rPr>
        <w:t>a</w:t>
      </w:r>
      <w:r w:rsidR="00DB4774">
        <w:rPr>
          <w:rFonts w:ascii="Arial" w:eastAsiaTheme="minorHAnsi" w:hAnsi="Arial" w:cs="Arial"/>
          <w:sz w:val="20"/>
          <w:szCs w:val="20"/>
          <w:lang w:val="de-DE" w:eastAsia="en-US"/>
        </w:rPr>
        <w:t>s</w:t>
      </w:r>
      <w:r w:rsidR="00DB4774" w:rsidRPr="00DB4774">
        <w:rPr>
          <w:rFonts w:ascii="Arial" w:eastAsiaTheme="minorHAnsi" w:hAnsi="Arial" w:cs="Arial"/>
          <w:sz w:val="20"/>
          <w:szCs w:val="20"/>
          <w:lang w:val="de-DE" w:eastAsia="en-US"/>
        </w:rPr>
        <w:t>s die Maschinen effizient und gut arbeiten</w:t>
      </w:r>
      <w:r w:rsidR="00DB4774">
        <w:rPr>
          <w:rFonts w:ascii="Arial" w:eastAsiaTheme="minorHAnsi" w:hAnsi="Arial" w:cs="Arial"/>
          <w:sz w:val="20"/>
          <w:szCs w:val="20"/>
          <w:lang w:val="de-DE" w:eastAsia="en-US"/>
        </w:rPr>
        <w:t>“, so Stöckl.</w:t>
      </w:r>
      <w:r w:rsidR="00DB4774" w:rsidRPr="00DB4774">
        <w:rPr>
          <w:rFonts w:ascii="Arial" w:eastAsiaTheme="minorHAnsi" w:hAnsi="Arial" w:cs="Arial"/>
          <w:sz w:val="20"/>
          <w:szCs w:val="20"/>
          <w:lang w:eastAsia="en-US"/>
        </w:rPr>
        <w:t xml:space="preserve"> </w:t>
      </w:r>
      <w:r w:rsidRPr="00BC1303">
        <w:rPr>
          <w:rFonts w:ascii="Arial" w:eastAsiaTheme="minorHAnsi" w:hAnsi="Arial" w:cs="Arial"/>
          <w:color w:val="000000" w:themeColor="text1"/>
          <w:sz w:val="20"/>
          <w:szCs w:val="20"/>
          <w:lang w:eastAsia="en-US"/>
        </w:rPr>
        <w:t xml:space="preserve">Der Radlader </w:t>
      </w:r>
      <w:r w:rsidR="000846A0" w:rsidRPr="00BC1303">
        <w:rPr>
          <w:rFonts w:ascii="Arial" w:eastAsiaTheme="minorHAnsi" w:hAnsi="Arial" w:cs="Arial"/>
          <w:color w:val="000000" w:themeColor="text1"/>
          <w:sz w:val="20"/>
          <w:szCs w:val="20"/>
          <w:lang w:eastAsia="en-US"/>
        </w:rPr>
        <w:t>wird in der Beschickung der</w:t>
      </w:r>
      <w:r w:rsidRPr="00BC1303">
        <w:rPr>
          <w:rFonts w:ascii="Arial" w:eastAsiaTheme="minorHAnsi" w:hAnsi="Arial" w:cs="Arial"/>
          <w:color w:val="000000" w:themeColor="text1"/>
          <w:sz w:val="20"/>
          <w:szCs w:val="20"/>
          <w:lang w:eastAsia="en-US"/>
        </w:rPr>
        <w:t xml:space="preserve"> beiden Mischanlagen und </w:t>
      </w:r>
      <w:r w:rsidR="000846A0" w:rsidRPr="00BC1303">
        <w:rPr>
          <w:rFonts w:ascii="Arial" w:eastAsiaTheme="minorHAnsi" w:hAnsi="Arial" w:cs="Arial"/>
          <w:color w:val="000000" w:themeColor="text1"/>
          <w:sz w:val="20"/>
          <w:szCs w:val="20"/>
          <w:lang w:eastAsia="en-US"/>
        </w:rPr>
        <w:t>zur Verladung der auszuliefernden Materialien eingesetzt</w:t>
      </w:r>
      <w:r w:rsidRPr="00BC1303">
        <w:rPr>
          <w:rFonts w:ascii="Arial" w:eastAsiaTheme="minorHAnsi" w:hAnsi="Arial" w:cs="Arial"/>
          <w:color w:val="000000" w:themeColor="text1"/>
          <w:sz w:val="20"/>
          <w:szCs w:val="20"/>
          <w:lang w:eastAsia="en-US"/>
        </w:rPr>
        <w:t xml:space="preserve">. </w:t>
      </w:r>
      <w:r w:rsidRPr="00390F25">
        <w:rPr>
          <w:rFonts w:ascii="Arial" w:eastAsiaTheme="minorHAnsi" w:hAnsi="Arial" w:cs="Arial"/>
          <w:sz w:val="20"/>
          <w:szCs w:val="20"/>
          <w:lang w:eastAsia="en-US"/>
        </w:rPr>
        <w:t xml:space="preserve">Der Kettenbagger und der Dumper gewinnen das Rohmaterial am Berg und liefern es talwärts zur Aufbereitungsanlage. </w:t>
      </w:r>
      <w:r w:rsidR="00D2028A">
        <w:rPr>
          <w:rFonts w:ascii="Arial" w:eastAsiaTheme="minorHAnsi" w:hAnsi="Arial" w:cs="Arial"/>
          <w:sz w:val="20"/>
          <w:szCs w:val="20"/>
          <w:lang w:eastAsia="en-US"/>
        </w:rPr>
        <w:t>Um die Arbeitsprozesse auf ein neues Level an Effizienz zu bringen</w:t>
      </w:r>
      <w:r w:rsidR="00226126">
        <w:rPr>
          <w:rFonts w:ascii="Arial" w:eastAsiaTheme="minorHAnsi" w:hAnsi="Arial" w:cs="Arial"/>
          <w:sz w:val="20"/>
          <w:szCs w:val="20"/>
          <w:lang w:eastAsia="en-US"/>
        </w:rPr>
        <w:t xml:space="preserve"> und den Fahrern ein entspanntes Arbeiten zu bieten,</w:t>
      </w:r>
      <w:r w:rsidR="00D2028A">
        <w:rPr>
          <w:rFonts w:ascii="Arial" w:eastAsiaTheme="minorHAnsi" w:hAnsi="Arial" w:cs="Arial"/>
          <w:sz w:val="20"/>
          <w:szCs w:val="20"/>
          <w:lang w:eastAsia="en-US"/>
        </w:rPr>
        <w:t xml:space="preserve"> wurde b</w:t>
      </w:r>
      <w:r w:rsidR="00547E85">
        <w:rPr>
          <w:rFonts w:ascii="Arial" w:eastAsiaTheme="minorHAnsi" w:hAnsi="Arial" w:cs="Arial"/>
          <w:sz w:val="20"/>
          <w:szCs w:val="20"/>
          <w:lang w:eastAsia="en-US"/>
        </w:rPr>
        <w:t>ei der Ausstattung der Volvo Baumaschinen</w:t>
      </w:r>
      <w:r w:rsidR="00D2028A">
        <w:rPr>
          <w:rFonts w:ascii="Arial" w:eastAsiaTheme="minorHAnsi" w:hAnsi="Arial" w:cs="Arial"/>
          <w:sz w:val="20"/>
          <w:szCs w:val="20"/>
          <w:lang w:eastAsia="en-US"/>
        </w:rPr>
        <w:t xml:space="preserve"> </w:t>
      </w:r>
      <w:r w:rsidR="00547E85">
        <w:rPr>
          <w:rFonts w:ascii="Arial" w:eastAsiaTheme="minorHAnsi" w:hAnsi="Arial" w:cs="Arial"/>
          <w:sz w:val="20"/>
          <w:szCs w:val="20"/>
          <w:lang w:eastAsia="en-US"/>
        </w:rPr>
        <w:t>nicht gespart. „</w:t>
      </w:r>
      <w:r w:rsidR="00547E85" w:rsidRPr="00547E85">
        <w:rPr>
          <w:rFonts w:ascii="Arial" w:eastAsiaTheme="minorHAnsi" w:hAnsi="Arial" w:cs="Arial"/>
          <w:sz w:val="20"/>
          <w:szCs w:val="20"/>
          <w:lang w:val="de-DE" w:eastAsia="en-US"/>
        </w:rPr>
        <w:t xml:space="preserve">Wir haben generell jede </w:t>
      </w:r>
      <w:r w:rsidR="00547E85" w:rsidRPr="00BC1303">
        <w:rPr>
          <w:rFonts w:ascii="Arial" w:eastAsiaTheme="minorHAnsi" w:hAnsi="Arial" w:cs="Arial"/>
          <w:color w:val="000000" w:themeColor="text1"/>
          <w:sz w:val="20"/>
          <w:szCs w:val="20"/>
          <w:lang w:val="de-DE" w:eastAsia="en-US"/>
        </w:rPr>
        <w:t xml:space="preserve">der </w:t>
      </w:r>
      <w:r w:rsidR="000846A0" w:rsidRPr="00BC1303">
        <w:rPr>
          <w:rFonts w:ascii="Arial" w:eastAsiaTheme="minorHAnsi" w:hAnsi="Arial" w:cs="Arial"/>
          <w:color w:val="000000" w:themeColor="text1"/>
          <w:sz w:val="20"/>
          <w:szCs w:val="20"/>
          <w:lang w:val="de-DE" w:eastAsia="en-US"/>
        </w:rPr>
        <w:t>drei</w:t>
      </w:r>
      <w:r w:rsidR="00547E85" w:rsidRPr="00BC1303">
        <w:rPr>
          <w:rFonts w:ascii="Arial" w:eastAsiaTheme="minorHAnsi" w:hAnsi="Arial" w:cs="Arial"/>
          <w:color w:val="000000" w:themeColor="text1"/>
          <w:sz w:val="20"/>
          <w:szCs w:val="20"/>
          <w:lang w:val="de-DE" w:eastAsia="en-US"/>
        </w:rPr>
        <w:t xml:space="preserve"> Maschinen </w:t>
      </w:r>
      <w:r w:rsidR="00547E85" w:rsidRPr="00547E85">
        <w:rPr>
          <w:rFonts w:ascii="Arial" w:eastAsiaTheme="minorHAnsi" w:hAnsi="Arial" w:cs="Arial"/>
          <w:sz w:val="20"/>
          <w:szCs w:val="20"/>
          <w:lang w:val="de-DE" w:eastAsia="en-US"/>
        </w:rPr>
        <w:t>sehr gut ausstatten lassen</w:t>
      </w:r>
      <w:r w:rsidR="00547E85">
        <w:rPr>
          <w:rFonts w:ascii="Arial" w:eastAsiaTheme="minorHAnsi" w:hAnsi="Arial" w:cs="Arial"/>
          <w:sz w:val="20"/>
          <w:szCs w:val="20"/>
          <w:lang w:val="de-DE" w:eastAsia="en-US"/>
        </w:rPr>
        <w:t>“, erzählt der Unternehmer.</w:t>
      </w:r>
      <w:r w:rsidRPr="00390F25">
        <w:rPr>
          <w:rFonts w:ascii="Arial" w:eastAsiaTheme="minorHAnsi" w:hAnsi="Arial" w:cs="Arial"/>
          <w:sz w:val="20"/>
          <w:szCs w:val="20"/>
          <w:lang w:eastAsia="en-US"/>
        </w:rPr>
        <w:t xml:space="preserve"> </w:t>
      </w:r>
    </w:p>
    <w:p w14:paraId="3CCA7B62" w14:textId="77777777" w:rsidR="00AE287F" w:rsidRDefault="00AE287F" w:rsidP="00390F25">
      <w:pPr>
        <w:jc w:val="both"/>
        <w:rPr>
          <w:rFonts w:ascii="Arial" w:eastAsiaTheme="minorHAnsi" w:hAnsi="Arial" w:cs="Arial"/>
          <w:sz w:val="20"/>
          <w:szCs w:val="20"/>
          <w:lang w:eastAsia="en-US"/>
        </w:rPr>
      </w:pPr>
    </w:p>
    <w:p w14:paraId="0641241B" w14:textId="221704AC" w:rsidR="00AE287F" w:rsidRDefault="00AE287F" w:rsidP="00390F25">
      <w:pPr>
        <w:jc w:val="both"/>
        <w:rPr>
          <w:rFonts w:ascii="Arial" w:eastAsiaTheme="minorHAnsi" w:hAnsi="Arial" w:cs="Arial"/>
          <w:b/>
          <w:bCs/>
          <w:sz w:val="20"/>
          <w:szCs w:val="20"/>
          <w:lang w:eastAsia="en-US"/>
        </w:rPr>
      </w:pPr>
      <w:r>
        <w:rPr>
          <w:rFonts w:ascii="Arial" w:eastAsiaTheme="minorHAnsi" w:hAnsi="Arial" w:cs="Arial"/>
          <w:b/>
          <w:bCs/>
          <w:sz w:val="20"/>
          <w:szCs w:val="20"/>
          <w:lang w:eastAsia="en-US"/>
        </w:rPr>
        <w:t xml:space="preserve">Top </w:t>
      </w:r>
      <w:r w:rsidR="007145CF">
        <w:rPr>
          <w:rFonts w:ascii="Arial" w:eastAsiaTheme="minorHAnsi" w:hAnsi="Arial" w:cs="Arial"/>
          <w:b/>
          <w:bCs/>
          <w:sz w:val="20"/>
          <w:szCs w:val="20"/>
          <w:lang w:eastAsia="en-US"/>
        </w:rPr>
        <w:t>Maschinena</w:t>
      </w:r>
      <w:r>
        <w:rPr>
          <w:rFonts w:ascii="Arial" w:eastAsiaTheme="minorHAnsi" w:hAnsi="Arial" w:cs="Arial"/>
          <w:b/>
          <w:bCs/>
          <w:sz w:val="20"/>
          <w:szCs w:val="20"/>
          <w:lang w:eastAsia="en-US"/>
        </w:rPr>
        <w:t>usstattung</w:t>
      </w:r>
    </w:p>
    <w:p w14:paraId="6CD83C71" w14:textId="77777777" w:rsidR="00AE287F" w:rsidRDefault="00AE287F" w:rsidP="00390F25">
      <w:pPr>
        <w:jc w:val="both"/>
        <w:rPr>
          <w:rFonts w:ascii="Arial" w:eastAsiaTheme="minorHAnsi" w:hAnsi="Arial" w:cs="Arial"/>
          <w:sz w:val="20"/>
          <w:szCs w:val="20"/>
          <w:lang w:eastAsia="en-US"/>
        </w:rPr>
      </w:pPr>
    </w:p>
    <w:p w14:paraId="275C8DB0" w14:textId="44BCA505" w:rsidR="00301944" w:rsidRDefault="00390F25" w:rsidP="00390F25">
      <w:pPr>
        <w:jc w:val="both"/>
        <w:rPr>
          <w:rFonts w:ascii="Arial" w:eastAsiaTheme="minorHAnsi" w:hAnsi="Arial" w:cs="Arial"/>
          <w:sz w:val="20"/>
          <w:szCs w:val="20"/>
          <w:lang w:eastAsia="en-US"/>
        </w:rPr>
      </w:pPr>
      <w:r w:rsidRPr="00390F25">
        <w:rPr>
          <w:rFonts w:ascii="Arial" w:eastAsiaTheme="minorHAnsi" w:hAnsi="Arial" w:cs="Arial"/>
          <w:sz w:val="20"/>
          <w:szCs w:val="20"/>
          <w:lang w:eastAsia="en-US"/>
        </w:rPr>
        <w:t>Die Kabine</w:t>
      </w:r>
      <w:r w:rsidR="00226126">
        <w:rPr>
          <w:rFonts w:ascii="Arial" w:eastAsiaTheme="minorHAnsi" w:hAnsi="Arial" w:cs="Arial"/>
          <w:sz w:val="20"/>
          <w:szCs w:val="20"/>
          <w:lang w:eastAsia="en-US"/>
        </w:rPr>
        <w:t xml:space="preserve"> des </w:t>
      </w:r>
      <w:r w:rsidR="00226126" w:rsidRPr="00BC1303">
        <w:rPr>
          <w:rFonts w:ascii="Arial" w:eastAsiaTheme="minorHAnsi" w:hAnsi="Arial" w:cs="Arial"/>
          <w:color w:val="000000" w:themeColor="text1"/>
          <w:sz w:val="20"/>
          <w:szCs w:val="20"/>
          <w:lang w:eastAsia="en-US"/>
        </w:rPr>
        <w:t xml:space="preserve">Radladers </w:t>
      </w:r>
      <w:r w:rsidR="000846A0" w:rsidRPr="00BC1303">
        <w:rPr>
          <w:rFonts w:ascii="Arial" w:eastAsiaTheme="minorHAnsi" w:hAnsi="Arial" w:cs="Arial"/>
          <w:color w:val="000000" w:themeColor="text1"/>
          <w:sz w:val="20"/>
          <w:szCs w:val="20"/>
          <w:lang w:eastAsia="en-US"/>
        </w:rPr>
        <w:t>ist mit dem</w:t>
      </w:r>
      <w:r w:rsidRPr="00BC1303">
        <w:rPr>
          <w:rFonts w:ascii="Arial" w:eastAsiaTheme="minorHAnsi" w:hAnsi="Arial" w:cs="Arial"/>
          <w:color w:val="000000" w:themeColor="text1"/>
          <w:sz w:val="20"/>
          <w:szCs w:val="20"/>
          <w:lang w:eastAsia="en-US"/>
        </w:rPr>
        <w:t xml:space="preserve"> Volvo Co</w:t>
      </w:r>
      <w:r w:rsidR="00301944" w:rsidRPr="00BC1303">
        <w:rPr>
          <w:rFonts w:ascii="Arial" w:eastAsiaTheme="minorHAnsi" w:hAnsi="Arial" w:cs="Arial"/>
          <w:color w:val="000000" w:themeColor="text1"/>
          <w:sz w:val="20"/>
          <w:szCs w:val="20"/>
          <w:lang w:eastAsia="en-US"/>
        </w:rPr>
        <w:t>-P</w:t>
      </w:r>
      <w:r w:rsidRPr="00BC1303">
        <w:rPr>
          <w:rFonts w:ascii="Arial" w:eastAsiaTheme="minorHAnsi" w:hAnsi="Arial" w:cs="Arial"/>
          <w:color w:val="000000" w:themeColor="text1"/>
          <w:sz w:val="20"/>
          <w:szCs w:val="20"/>
          <w:lang w:eastAsia="en-US"/>
        </w:rPr>
        <w:t>ilot Tablet</w:t>
      </w:r>
      <w:r w:rsidR="000846A0" w:rsidRPr="00BC1303">
        <w:rPr>
          <w:rFonts w:ascii="Arial" w:eastAsiaTheme="minorHAnsi" w:hAnsi="Arial" w:cs="Arial"/>
          <w:color w:val="000000" w:themeColor="text1"/>
          <w:sz w:val="20"/>
          <w:szCs w:val="20"/>
          <w:lang w:eastAsia="en-US"/>
        </w:rPr>
        <w:t xml:space="preserve"> ausgestattet</w:t>
      </w:r>
      <w:r w:rsidRPr="00BC1303">
        <w:rPr>
          <w:rFonts w:ascii="Arial" w:eastAsiaTheme="minorHAnsi" w:hAnsi="Arial" w:cs="Arial"/>
          <w:color w:val="000000" w:themeColor="text1"/>
          <w:sz w:val="20"/>
          <w:szCs w:val="20"/>
          <w:lang w:eastAsia="en-US"/>
        </w:rPr>
        <w:t xml:space="preserve">, </w:t>
      </w:r>
      <w:r w:rsidR="000846A0" w:rsidRPr="00BC1303">
        <w:rPr>
          <w:rFonts w:ascii="Arial" w:eastAsiaTheme="minorHAnsi" w:hAnsi="Arial" w:cs="Arial"/>
          <w:color w:val="000000" w:themeColor="text1"/>
          <w:sz w:val="20"/>
          <w:szCs w:val="20"/>
          <w:lang w:eastAsia="en-US"/>
        </w:rPr>
        <w:t>welches</w:t>
      </w:r>
      <w:r w:rsidRPr="00BC1303">
        <w:rPr>
          <w:rFonts w:ascii="Arial" w:eastAsiaTheme="minorHAnsi" w:hAnsi="Arial" w:cs="Arial"/>
          <w:color w:val="000000" w:themeColor="text1"/>
          <w:sz w:val="20"/>
          <w:szCs w:val="20"/>
          <w:lang w:eastAsia="en-US"/>
        </w:rPr>
        <w:t xml:space="preserve"> permanent </w:t>
      </w:r>
      <w:r w:rsidRPr="00390F25">
        <w:rPr>
          <w:rFonts w:ascii="Arial" w:eastAsiaTheme="minorHAnsi" w:hAnsi="Arial" w:cs="Arial"/>
          <w:sz w:val="20"/>
          <w:szCs w:val="20"/>
          <w:lang w:eastAsia="en-US"/>
        </w:rPr>
        <w:t xml:space="preserve">Daten des Volvo Wiegesystems Load Assist </w:t>
      </w:r>
      <w:r w:rsidR="00301944" w:rsidRPr="00390F25">
        <w:rPr>
          <w:rFonts w:ascii="Arial" w:eastAsiaTheme="minorHAnsi" w:hAnsi="Arial" w:cs="Arial"/>
          <w:sz w:val="20"/>
          <w:szCs w:val="20"/>
          <w:lang w:eastAsia="en-US"/>
        </w:rPr>
        <w:t>liefert</w:t>
      </w:r>
      <w:r w:rsidR="00301944" w:rsidRPr="00301944">
        <w:rPr>
          <w:rFonts w:ascii="Arial" w:eastAsiaTheme="minorHAnsi" w:hAnsi="Arial" w:cs="Arial"/>
          <w:color w:val="0070C0"/>
          <w:sz w:val="20"/>
          <w:szCs w:val="20"/>
          <w:lang w:eastAsia="en-US"/>
        </w:rPr>
        <w:t>,</w:t>
      </w:r>
      <w:r w:rsidRPr="00390F25">
        <w:rPr>
          <w:rFonts w:ascii="Arial" w:eastAsiaTheme="minorHAnsi" w:hAnsi="Arial" w:cs="Arial"/>
          <w:sz w:val="20"/>
          <w:szCs w:val="20"/>
          <w:lang w:eastAsia="en-US"/>
        </w:rPr>
        <w:t xml:space="preserve"> um die optimale Beladung der LKWs zu gewährleisten. Ein weiteres Feature des Load Assist ist, dass am Ende des Tages eingesehen werden kann, mit wie vielen Tonnen eine Aufbereitungsanlage beschickt wurde oder wie viele Tonnen von verschiedenen Materialien umgelagert wurden. Somit wird eine nahezu lückenlose permanente Inventur des Kieswerkes ermöglicht. </w:t>
      </w:r>
      <w:r w:rsidR="00335DD6" w:rsidRPr="001A0306">
        <w:rPr>
          <w:rFonts w:ascii="Arial" w:eastAsiaTheme="minorHAnsi" w:hAnsi="Arial" w:cs="Arial"/>
          <w:sz w:val="20"/>
          <w:szCs w:val="20"/>
          <w:lang w:eastAsia="en-US"/>
        </w:rPr>
        <w:t xml:space="preserve">Im Radlader ist außerdem die CDC-Steuerung eingebaut, eine </w:t>
      </w:r>
      <w:r w:rsidR="007145CF">
        <w:rPr>
          <w:rFonts w:ascii="Arial" w:eastAsiaTheme="minorHAnsi" w:hAnsi="Arial" w:cs="Arial"/>
          <w:sz w:val="20"/>
          <w:szCs w:val="20"/>
          <w:lang w:eastAsia="en-US"/>
        </w:rPr>
        <w:t>feinfühlige</w:t>
      </w:r>
      <w:r w:rsidR="001A0306">
        <w:rPr>
          <w:rFonts w:ascii="Arial" w:eastAsiaTheme="minorHAnsi" w:hAnsi="Arial" w:cs="Arial"/>
          <w:sz w:val="20"/>
          <w:szCs w:val="20"/>
          <w:lang w:eastAsia="en-US"/>
        </w:rPr>
        <w:t xml:space="preserve"> </w:t>
      </w:r>
      <w:r w:rsidR="00335DD6" w:rsidRPr="001A0306">
        <w:rPr>
          <w:rFonts w:ascii="Arial" w:eastAsiaTheme="minorHAnsi" w:hAnsi="Arial" w:cs="Arial"/>
          <w:sz w:val="20"/>
          <w:szCs w:val="20"/>
          <w:lang w:eastAsia="en-US"/>
        </w:rPr>
        <w:t xml:space="preserve">Joystick Lenkung, die für den Fahrer eine große </w:t>
      </w:r>
      <w:r w:rsidR="001103E0" w:rsidRPr="001A0306">
        <w:rPr>
          <w:rFonts w:ascii="Arial" w:eastAsiaTheme="minorHAnsi" w:hAnsi="Arial" w:cs="Arial"/>
          <w:sz w:val="20"/>
          <w:szCs w:val="20"/>
          <w:lang w:eastAsia="en-US"/>
        </w:rPr>
        <w:t>Arbeitse</w:t>
      </w:r>
      <w:r w:rsidR="00335DD6" w:rsidRPr="001A0306">
        <w:rPr>
          <w:rFonts w:ascii="Arial" w:eastAsiaTheme="minorHAnsi" w:hAnsi="Arial" w:cs="Arial"/>
          <w:sz w:val="20"/>
          <w:szCs w:val="20"/>
          <w:lang w:eastAsia="en-US"/>
        </w:rPr>
        <w:t xml:space="preserve">rleichterung darstellt. </w:t>
      </w:r>
      <w:r w:rsidR="001A0306" w:rsidRPr="001A0306">
        <w:rPr>
          <w:rFonts w:ascii="Arial" w:eastAsiaTheme="minorHAnsi" w:hAnsi="Arial" w:cs="Arial"/>
          <w:sz w:val="20"/>
          <w:szCs w:val="20"/>
          <w:lang w:eastAsia="en-US"/>
        </w:rPr>
        <w:t xml:space="preserve">An Komfort hat die Maschine </w:t>
      </w:r>
      <w:r w:rsidR="000846A0" w:rsidRPr="00BC1303">
        <w:rPr>
          <w:rFonts w:ascii="Arial" w:eastAsiaTheme="minorHAnsi" w:hAnsi="Arial" w:cs="Arial"/>
          <w:color w:val="000000" w:themeColor="text1"/>
          <w:sz w:val="20"/>
          <w:szCs w:val="20"/>
          <w:lang w:eastAsia="en-US"/>
        </w:rPr>
        <w:t xml:space="preserve">unter anderem </w:t>
      </w:r>
      <w:r w:rsidR="001A0306" w:rsidRPr="00BC1303">
        <w:rPr>
          <w:rFonts w:ascii="Arial" w:eastAsiaTheme="minorHAnsi" w:hAnsi="Arial" w:cs="Arial"/>
          <w:color w:val="000000" w:themeColor="text1"/>
          <w:sz w:val="20"/>
          <w:szCs w:val="20"/>
          <w:lang w:eastAsia="en-US"/>
        </w:rPr>
        <w:t>einen ISRI Premium Gesundheitssitz</w:t>
      </w:r>
      <w:r w:rsidR="000846A0" w:rsidRPr="00BC1303">
        <w:rPr>
          <w:rFonts w:ascii="Arial" w:eastAsiaTheme="minorHAnsi" w:hAnsi="Arial" w:cs="Arial"/>
          <w:color w:val="000000" w:themeColor="text1"/>
          <w:sz w:val="20"/>
          <w:szCs w:val="20"/>
          <w:lang w:eastAsia="en-US"/>
        </w:rPr>
        <w:t xml:space="preserve"> und</w:t>
      </w:r>
      <w:r w:rsidR="001A0306" w:rsidRPr="00BC1303">
        <w:rPr>
          <w:rFonts w:ascii="Arial" w:eastAsiaTheme="minorHAnsi" w:hAnsi="Arial" w:cs="Arial"/>
          <w:color w:val="000000" w:themeColor="text1"/>
          <w:sz w:val="20"/>
          <w:szCs w:val="20"/>
          <w:lang w:eastAsia="en-US"/>
        </w:rPr>
        <w:t xml:space="preserve"> elektrisch </w:t>
      </w:r>
      <w:r w:rsidR="001A0306" w:rsidRPr="001A0306">
        <w:rPr>
          <w:rFonts w:ascii="Arial" w:eastAsiaTheme="minorHAnsi" w:hAnsi="Arial" w:cs="Arial"/>
          <w:sz w:val="20"/>
          <w:szCs w:val="20"/>
          <w:lang w:eastAsia="en-US"/>
        </w:rPr>
        <w:t>verstellbare und beheizbare Rückspiegel</w:t>
      </w:r>
      <w:r w:rsidR="001A0306">
        <w:rPr>
          <w:rFonts w:ascii="Arial" w:eastAsiaTheme="minorHAnsi" w:hAnsi="Arial" w:cs="Arial"/>
          <w:sz w:val="20"/>
          <w:szCs w:val="20"/>
          <w:lang w:eastAsia="en-US"/>
        </w:rPr>
        <w:t>.</w:t>
      </w:r>
      <w:r w:rsidR="00BC1303" w:rsidRPr="00BC1303">
        <w:rPr>
          <w:rFonts w:ascii="Arial" w:eastAsiaTheme="minorHAnsi" w:hAnsi="Arial" w:cs="Arial"/>
          <w:color w:val="FF0000"/>
          <w:sz w:val="20"/>
          <w:szCs w:val="20"/>
          <w:lang w:eastAsia="en-US"/>
        </w:rPr>
        <w:t xml:space="preserve"> </w:t>
      </w:r>
      <w:r w:rsidR="001A0306" w:rsidRPr="001A0306">
        <w:rPr>
          <w:rFonts w:ascii="Arial" w:eastAsiaTheme="minorHAnsi" w:hAnsi="Arial" w:cs="Arial"/>
          <w:sz w:val="20"/>
          <w:szCs w:val="20"/>
          <w:lang w:eastAsia="en-US"/>
        </w:rPr>
        <w:t xml:space="preserve">Optimal für den harten Dauereinsatz in der staubigen Umgebung eines Kieswerkes sind </w:t>
      </w:r>
      <w:r w:rsidR="001A0306" w:rsidRPr="00141A7B">
        <w:rPr>
          <w:rFonts w:ascii="Arial" w:eastAsiaTheme="minorHAnsi" w:hAnsi="Arial" w:cs="Arial"/>
          <w:sz w:val="20"/>
          <w:szCs w:val="20"/>
          <w:lang w:eastAsia="en-US"/>
        </w:rPr>
        <w:t>ein TURB</w:t>
      </w:r>
      <w:r w:rsidR="00154CD8" w:rsidRPr="00141A7B">
        <w:rPr>
          <w:rFonts w:ascii="Arial" w:eastAsiaTheme="minorHAnsi" w:hAnsi="Arial" w:cs="Arial"/>
          <w:sz w:val="20"/>
          <w:szCs w:val="20"/>
          <w:lang w:eastAsia="en-US"/>
        </w:rPr>
        <w:t>O</w:t>
      </w:r>
      <w:r w:rsidR="001A0306" w:rsidRPr="00141A7B">
        <w:rPr>
          <w:rFonts w:ascii="Arial" w:eastAsiaTheme="minorHAnsi" w:hAnsi="Arial" w:cs="Arial"/>
          <w:sz w:val="20"/>
          <w:szCs w:val="20"/>
          <w:lang w:eastAsia="en-US"/>
        </w:rPr>
        <w:t xml:space="preserve"> II Luftvorfilter und ein </w:t>
      </w:r>
      <w:r w:rsidR="000846A0" w:rsidRPr="00141A7B">
        <w:rPr>
          <w:rFonts w:ascii="Arial" w:eastAsiaTheme="minorHAnsi" w:hAnsi="Arial" w:cs="Arial"/>
          <w:sz w:val="20"/>
          <w:szCs w:val="20"/>
          <w:lang w:eastAsia="en-US"/>
        </w:rPr>
        <w:t>automatischer</w:t>
      </w:r>
      <w:r w:rsidR="001A0306" w:rsidRPr="00141A7B">
        <w:rPr>
          <w:rFonts w:ascii="Arial" w:eastAsiaTheme="minorHAnsi" w:hAnsi="Arial" w:cs="Arial"/>
          <w:sz w:val="20"/>
          <w:szCs w:val="20"/>
          <w:lang w:eastAsia="en-US"/>
        </w:rPr>
        <w:t xml:space="preserve"> </w:t>
      </w:r>
      <w:r w:rsidR="000846A0" w:rsidRPr="00141A7B">
        <w:rPr>
          <w:rFonts w:ascii="Arial" w:eastAsiaTheme="minorHAnsi" w:hAnsi="Arial" w:cs="Arial"/>
          <w:sz w:val="20"/>
          <w:szCs w:val="20"/>
          <w:lang w:eastAsia="en-US"/>
        </w:rPr>
        <w:t>Wende</w:t>
      </w:r>
      <w:r w:rsidR="001A0306" w:rsidRPr="00141A7B">
        <w:rPr>
          <w:rFonts w:ascii="Arial" w:eastAsiaTheme="minorHAnsi" w:hAnsi="Arial" w:cs="Arial"/>
          <w:sz w:val="20"/>
          <w:szCs w:val="20"/>
          <w:lang w:eastAsia="en-US"/>
        </w:rPr>
        <w:t xml:space="preserve">lüfter inkl. Achsölkühlung verbaut. </w:t>
      </w:r>
    </w:p>
    <w:p w14:paraId="6F2ED03B" w14:textId="6D97F2F4" w:rsidR="003000BC" w:rsidRDefault="00390F25" w:rsidP="00390F25">
      <w:pPr>
        <w:jc w:val="both"/>
        <w:rPr>
          <w:rFonts w:ascii="Arial" w:eastAsiaTheme="minorHAnsi" w:hAnsi="Arial" w:cs="Arial"/>
          <w:color w:val="000000" w:themeColor="text1"/>
          <w:sz w:val="20"/>
          <w:szCs w:val="20"/>
          <w:lang w:eastAsia="en-US"/>
        </w:rPr>
      </w:pPr>
      <w:r w:rsidRPr="00390F25">
        <w:rPr>
          <w:rFonts w:ascii="Arial" w:eastAsiaTheme="minorHAnsi" w:hAnsi="Arial" w:cs="Arial"/>
          <w:sz w:val="20"/>
          <w:szCs w:val="20"/>
          <w:lang w:eastAsia="en-US"/>
        </w:rPr>
        <w:t>Dank der modernen Technologie mit dem einzigartigen ECO-Modus von Volvo und einer neuen elektrohydraulischen Steuerung, bietet der EC38</w:t>
      </w:r>
      <w:r w:rsidRPr="00BC1303">
        <w:rPr>
          <w:rFonts w:ascii="Arial" w:eastAsiaTheme="minorHAnsi" w:hAnsi="Arial" w:cs="Arial"/>
          <w:color w:val="000000" w:themeColor="text1"/>
          <w:sz w:val="20"/>
          <w:szCs w:val="20"/>
          <w:lang w:eastAsia="en-US"/>
        </w:rPr>
        <w:t>0</w:t>
      </w:r>
      <w:r w:rsidR="000846A0" w:rsidRPr="00BC1303">
        <w:rPr>
          <w:rFonts w:ascii="Arial" w:eastAsiaTheme="minorHAnsi" w:hAnsi="Arial" w:cs="Arial"/>
          <w:color w:val="000000" w:themeColor="text1"/>
          <w:sz w:val="20"/>
          <w:szCs w:val="20"/>
          <w:lang w:eastAsia="en-US"/>
        </w:rPr>
        <w:t>EL</w:t>
      </w:r>
      <w:r w:rsidRPr="00390F25">
        <w:rPr>
          <w:rFonts w:ascii="Arial" w:eastAsiaTheme="minorHAnsi" w:hAnsi="Arial" w:cs="Arial"/>
          <w:sz w:val="20"/>
          <w:szCs w:val="20"/>
          <w:lang w:eastAsia="en-US"/>
        </w:rPr>
        <w:t xml:space="preserve"> eine um 9% verbesserte Kraftstoffeffizienz.</w:t>
      </w:r>
      <w:r w:rsidRPr="00BC1303">
        <w:rPr>
          <w:rFonts w:ascii="Arial" w:eastAsiaTheme="minorHAnsi" w:hAnsi="Arial" w:cs="Arial"/>
          <w:color w:val="FFC000" w:themeColor="accent4"/>
          <w:sz w:val="20"/>
          <w:szCs w:val="20"/>
          <w:lang w:eastAsia="en-US"/>
        </w:rPr>
        <w:t xml:space="preserve"> </w:t>
      </w:r>
    </w:p>
    <w:p w14:paraId="1F0BD026" w14:textId="77777777" w:rsidR="003000BC" w:rsidRDefault="003000BC" w:rsidP="00390F25">
      <w:pPr>
        <w:jc w:val="both"/>
        <w:rPr>
          <w:rFonts w:ascii="Arial" w:eastAsiaTheme="minorHAnsi" w:hAnsi="Arial" w:cs="Arial"/>
          <w:color w:val="000000" w:themeColor="text1"/>
          <w:sz w:val="20"/>
          <w:szCs w:val="20"/>
          <w:lang w:eastAsia="en-US"/>
        </w:rPr>
      </w:pPr>
    </w:p>
    <w:p w14:paraId="49E59103" w14:textId="29F02157" w:rsidR="003000BC" w:rsidRPr="00DE1089" w:rsidRDefault="003000BC" w:rsidP="00390F25">
      <w:pPr>
        <w:jc w:val="both"/>
        <w:rPr>
          <w:rFonts w:ascii="Arial" w:eastAsiaTheme="minorHAnsi" w:hAnsi="Arial" w:cs="Arial"/>
          <w:color w:val="000000" w:themeColor="text1"/>
          <w:sz w:val="20"/>
          <w:szCs w:val="20"/>
          <w:lang w:eastAsia="en-US"/>
        </w:rPr>
      </w:pPr>
      <w:r w:rsidRPr="00DE1089">
        <w:rPr>
          <w:rFonts w:ascii="Arial" w:eastAsiaTheme="minorHAnsi" w:hAnsi="Arial" w:cs="Arial"/>
          <w:color w:val="000000" w:themeColor="text1"/>
          <w:sz w:val="20"/>
          <w:szCs w:val="20"/>
          <w:lang w:eastAsia="en-US"/>
        </w:rPr>
        <w:lastRenderedPageBreak/>
        <w:t>Für die Gewinnung des Rohmaterials am Berg ist es für den Kettenbagger zwingend erforderlich schnellstmöglich und sicher zwischen den benötigten Anbaugeräten wechseln zu können.</w:t>
      </w:r>
    </w:p>
    <w:p w14:paraId="70BFEE91" w14:textId="3CBE21D6" w:rsidR="00F85172" w:rsidRPr="00DE1089" w:rsidRDefault="00F85172" w:rsidP="00390F25">
      <w:pPr>
        <w:jc w:val="both"/>
        <w:rPr>
          <w:rFonts w:ascii="Arial" w:eastAsiaTheme="minorHAnsi" w:hAnsi="Arial" w:cs="Arial"/>
          <w:color w:val="000000" w:themeColor="text1"/>
          <w:sz w:val="20"/>
          <w:szCs w:val="20"/>
          <w:lang w:eastAsia="en-US"/>
        </w:rPr>
      </w:pPr>
      <w:r w:rsidRPr="00DE1089">
        <w:rPr>
          <w:rFonts w:ascii="Arial" w:eastAsiaTheme="minorHAnsi" w:hAnsi="Arial" w:cs="Arial"/>
          <w:color w:val="000000" w:themeColor="text1"/>
          <w:sz w:val="20"/>
          <w:szCs w:val="20"/>
          <w:lang w:eastAsia="en-US"/>
        </w:rPr>
        <w:t xml:space="preserve">Um zuverlässiges </w:t>
      </w:r>
      <w:r w:rsidR="00BD7B09" w:rsidRPr="00DE1089">
        <w:rPr>
          <w:rFonts w:ascii="Arial" w:eastAsiaTheme="minorHAnsi" w:hAnsi="Arial" w:cs="Arial"/>
          <w:color w:val="000000" w:themeColor="text1"/>
          <w:sz w:val="20"/>
          <w:szCs w:val="20"/>
          <w:lang w:eastAsia="en-US"/>
        </w:rPr>
        <w:t>W</w:t>
      </w:r>
      <w:r w:rsidRPr="00DE1089">
        <w:rPr>
          <w:rFonts w:ascii="Arial" w:eastAsiaTheme="minorHAnsi" w:hAnsi="Arial" w:cs="Arial"/>
          <w:color w:val="000000" w:themeColor="text1"/>
          <w:sz w:val="20"/>
          <w:szCs w:val="20"/>
          <w:lang w:eastAsia="en-US"/>
        </w:rPr>
        <w:t xml:space="preserve">echseln der Anbaugeräte unter diesen Einsatzbedingungen gewährleisten zu können, wurde der EC380EL mit einem vollhydraulischen OQ80 Schnellwechsler der Firma </w:t>
      </w:r>
      <w:proofErr w:type="spellStart"/>
      <w:r w:rsidRPr="00DE1089">
        <w:rPr>
          <w:rFonts w:ascii="Arial" w:eastAsiaTheme="minorHAnsi" w:hAnsi="Arial" w:cs="Arial"/>
          <w:color w:val="000000" w:themeColor="text1"/>
          <w:sz w:val="20"/>
          <w:szCs w:val="20"/>
          <w:lang w:eastAsia="en-US"/>
        </w:rPr>
        <w:t>OilQuick</w:t>
      </w:r>
      <w:proofErr w:type="spellEnd"/>
      <w:r w:rsidRPr="00DE1089">
        <w:rPr>
          <w:rFonts w:ascii="Arial" w:eastAsiaTheme="minorHAnsi" w:hAnsi="Arial" w:cs="Arial"/>
          <w:color w:val="000000" w:themeColor="text1"/>
          <w:sz w:val="20"/>
          <w:szCs w:val="20"/>
          <w:lang w:eastAsia="en-US"/>
        </w:rPr>
        <w:t xml:space="preserve"> ausgestattet.</w:t>
      </w:r>
    </w:p>
    <w:p w14:paraId="24BCC390" w14:textId="3F678E9B" w:rsidR="00767210" w:rsidRPr="00BD7B09" w:rsidRDefault="003E76BB" w:rsidP="00BD7B09">
      <w:pPr>
        <w:jc w:val="both"/>
        <w:rPr>
          <w:rFonts w:ascii="Arial" w:eastAsiaTheme="minorHAnsi" w:hAnsi="Arial" w:cs="Arial"/>
          <w:sz w:val="20"/>
          <w:szCs w:val="20"/>
          <w:lang w:eastAsia="en-US"/>
        </w:rPr>
      </w:pPr>
      <w:r w:rsidRPr="003E76BB">
        <w:rPr>
          <w:rFonts w:ascii="Arial" w:eastAsiaTheme="minorHAnsi" w:hAnsi="Arial" w:cs="Arial"/>
          <w:sz w:val="20"/>
          <w:szCs w:val="20"/>
          <w:lang w:eastAsia="en-US"/>
        </w:rPr>
        <w:t>D</w:t>
      </w:r>
      <w:r>
        <w:rPr>
          <w:rFonts w:ascii="Arial" w:eastAsiaTheme="minorHAnsi" w:hAnsi="Arial" w:cs="Arial"/>
          <w:sz w:val="20"/>
          <w:szCs w:val="20"/>
          <w:lang w:eastAsia="en-US"/>
        </w:rPr>
        <w:t xml:space="preserve">er A35G </w:t>
      </w:r>
      <w:r w:rsidR="000846A0" w:rsidRPr="00BC1303">
        <w:rPr>
          <w:rFonts w:ascii="Arial" w:eastAsiaTheme="minorHAnsi" w:hAnsi="Arial" w:cs="Arial"/>
          <w:color w:val="000000" w:themeColor="text1"/>
          <w:sz w:val="20"/>
          <w:szCs w:val="20"/>
          <w:lang w:eastAsia="en-US"/>
        </w:rPr>
        <w:t>Muldenkipper</w:t>
      </w:r>
      <w:r w:rsidR="000846A0" w:rsidRPr="000846A0">
        <w:rPr>
          <w:rFonts w:ascii="Arial" w:eastAsiaTheme="minorHAnsi" w:hAnsi="Arial" w:cs="Arial"/>
          <w:color w:val="FF0000"/>
          <w:sz w:val="20"/>
          <w:szCs w:val="20"/>
          <w:lang w:eastAsia="en-US"/>
        </w:rPr>
        <w:t xml:space="preserve"> </w:t>
      </w:r>
      <w:r w:rsidR="00BD674D" w:rsidRPr="00BD674D">
        <w:rPr>
          <w:rFonts w:ascii="Arial" w:eastAsiaTheme="minorHAnsi" w:hAnsi="Arial" w:cs="Arial"/>
          <w:color w:val="000000" w:themeColor="text1"/>
          <w:sz w:val="20"/>
          <w:szCs w:val="20"/>
          <w:lang w:eastAsia="en-US"/>
        </w:rPr>
        <w:t xml:space="preserve">liefert das Rohmaterial talwärts zur Aufbereitungsanlage und </w:t>
      </w:r>
      <w:r w:rsidRPr="003E76BB">
        <w:rPr>
          <w:rFonts w:ascii="Arial" w:eastAsiaTheme="minorHAnsi" w:hAnsi="Arial" w:cs="Arial"/>
          <w:sz w:val="20"/>
          <w:szCs w:val="20"/>
          <w:lang w:eastAsia="en-US"/>
        </w:rPr>
        <w:t>zeichne</w:t>
      </w:r>
      <w:r>
        <w:rPr>
          <w:rFonts w:ascii="Arial" w:eastAsiaTheme="minorHAnsi" w:hAnsi="Arial" w:cs="Arial"/>
          <w:sz w:val="20"/>
          <w:szCs w:val="20"/>
          <w:lang w:eastAsia="en-US"/>
        </w:rPr>
        <w:t>t</w:t>
      </w:r>
      <w:r w:rsidRPr="003E76BB">
        <w:rPr>
          <w:rFonts w:ascii="Arial" w:eastAsiaTheme="minorHAnsi" w:hAnsi="Arial" w:cs="Arial"/>
          <w:sz w:val="20"/>
          <w:szCs w:val="20"/>
          <w:lang w:eastAsia="en-US"/>
        </w:rPr>
        <w:t xml:space="preserve"> sich durch hervorragende Sicht und eine effiziente Beleuchtung aus, die in Kombination mit Funktionen wie </w:t>
      </w:r>
      <w:r w:rsidRPr="00BD7B09">
        <w:rPr>
          <w:rFonts w:ascii="Arial" w:eastAsiaTheme="minorHAnsi" w:hAnsi="Arial" w:cs="Arial"/>
          <w:sz w:val="20"/>
          <w:szCs w:val="20"/>
          <w:lang w:eastAsia="en-US"/>
        </w:rPr>
        <w:t>dem Bremstest und dem Abkippsystem die Sicherheit aller Mitarbeiter in der Nähe der Maschine gewährleisten</w:t>
      </w:r>
      <w:r w:rsidR="00767210" w:rsidRPr="00BD7B09">
        <w:rPr>
          <w:rFonts w:ascii="Arial" w:eastAsiaTheme="minorHAnsi" w:hAnsi="Arial" w:cs="Arial"/>
          <w:sz w:val="20"/>
          <w:szCs w:val="20"/>
          <w:lang w:eastAsia="en-US"/>
        </w:rPr>
        <w:t>.</w:t>
      </w:r>
      <w:r w:rsidR="00EB6B1E" w:rsidRPr="00BD7B09">
        <w:rPr>
          <w:rFonts w:ascii="Arial" w:eastAsiaTheme="minorHAnsi" w:hAnsi="Arial" w:cs="Arial"/>
          <w:sz w:val="20"/>
          <w:szCs w:val="20"/>
          <w:lang w:eastAsia="en-US"/>
        </w:rPr>
        <w:t xml:space="preserve"> Der Volvo A35G steckt voller Funktionen, die Maschinenbedienern helfen, das Optimum aus der Maschine herauszuholen. Intelligente Funktionen wie Cruise Control, Geschwindigkeitsregelung für Bergabfahrten und Hill Assist helfen, den knickgelenkten Dumper einfach und effizient zu steuern. </w:t>
      </w:r>
      <w:r w:rsidR="00141A7B" w:rsidRPr="00BD7B09">
        <w:rPr>
          <w:rFonts w:ascii="Arial" w:eastAsiaTheme="minorHAnsi" w:hAnsi="Arial" w:cs="Arial"/>
          <w:sz w:val="20"/>
          <w:szCs w:val="20"/>
          <w:lang w:eastAsia="en-US"/>
        </w:rPr>
        <w:t>Die</w:t>
      </w:r>
      <w:r w:rsidR="00EB6B1E" w:rsidRPr="00BD7B09">
        <w:rPr>
          <w:rFonts w:ascii="Arial" w:eastAsiaTheme="minorHAnsi" w:hAnsi="Arial" w:cs="Arial"/>
          <w:sz w:val="20"/>
          <w:szCs w:val="20"/>
          <w:lang w:eastAsia="en-US"/>
        </w:rPr>
        <w:t xml:space="preserve"> Sicherheit und Produktivität </w:t>
      </w:r>
      <w:r w:rsidR="005354C8">
        <w:rPr>
          <w:rFonts w:ascii="Arial" w:eastAsiaTheme="minorHAnsi" w:hAnsi="Arial" w:cs="Arial"/>
          <w:sz w:val="20"/>
          <w:szCs w:val="20"/>
          <w:lang w:eastAsia="en-US"/>
        </w:rPr>
        <w:t>werden</w:t>
      </w:r>
      <w:r w:rsidR="00141A7B" w:rsidRPr="00BD7B09">
        <w:rPr>
          <w:rFonts w:ascii="Arial" w:eastAsiaTheme="minorHAnsi" w:hAnsi="Arial" w:cs="Arial"/>
          <w:sz w:val="20"/>
          <w:szCs w:val="20"/>
          <w:lang w:eastAsia="en-US"/>
        </w:rPr>
        <w:t xml:space="preserve"> </w:t>
      </w:r>
      <w:r w:rsidR="00EB6B1E" w:rsidRPr="00BD7B09">
        <w:rPr>
          <w:rFonts w:ascii="Arial" w:eastAsiaTheme="minorHAnsi" w:hAnsi="Arial" w:cs="Arial"/>
          <w:sz w:val="20"/>
          <w:szCs w:val="20"/>
          <w:lang w:eastAsia="en-US"/>
        </w:rPr>
        <w:t>unter allen Bedingungen</w:t>
      </w:r>
      <w:r w:rsidR="00141A7B" w:rsidRPr="00BD7B09">
        <w:rPr>
          <w:rFonts w:ascii="Arial" w:eastAsiaTheme="minorHAnsi" w:hAnsi="Arial" w:cs="Arial"/>
          <w:sz w:val="20"/>
          <w:szCs w:val="20"/>
          <w:lang w:eastAsia="en-US"/>
        </w:rPr>
        <w:t xml:space="preserve"> erhöht</w:t>
      </w:r>
      <w:r w:rsidR="00EB6B1E" w:rsidRPr="00BD7B09">
        <w:rPr>
          <w:rFonts w:ascii="Arial" w:eastAsiaTheme="minorHAnsi" w:hAnsi="Arial" w:cs="Arial"/>
          <w:sz w:val="20"/>
          <w:szCs w:val="20"/>
          <w:lang w:eastAsia="en-US"/>
        </w:rPr>
        <w:t>.</w:t>
      </w:r>
    </w:p>
    <w:p w14:paraId="2FD3871A" w14:textId="6524EDAD" w:rsidR="00767210" w:rsidRDefault="00767210" w:rsidP="00BD7B09">
      <w:pPr>
        <w:jc w:val="both"/>
        <w:rPr>
          <w:rFonts w:ascii="Arial" w:eastAsiaTheme="minorHAnsi" w:hAnsi="Arial" w:cs="Arial"/>
          <w:sz w:val="20"/>
          <w:szCs w:val="20"/>
          <w:lang w:eastAsia="en-US"/>
        </w:rPr>
      </w:pPr>
      <w:r w:rsidRPr="00BD7B09">
        <w:rPr>
          <w:rFonts w:ascii="Arial" w:eastAsiaTheme="minorHAnsi" w:hAnsi="Arial" w:cs="Arial"/>
          <w:sz w:val="20"/>
          <w:szCs w:val="20"/>
          <w:lang w:eastAsia="en-US"/>
        </w:rPr>
        <w:t xml:space="preserve">Die Bergabfahrhilfe mit Geschwindigkeitsregelung erleichtert den täglichen Einsatz </w:t>
      </w:r>
      <w:r w:rsidR="00EB6B1E" w:rsidRPr="00BD7B09">
        <w:rPr>
          <w:rFonts w:ascii="Arial" w:eastAsiaTheme="minorHAnsi" w:hAnsi="Arial" w:cs="Arial"/>
          <w:sz w:val="20"/>
          <w:szCs w:val="20"/>
          <w:lang w:eastAsia="en-US"/>
        </w:rPr>
        <w:t xml:space="preserve">bei der Firma STÖWA </w:t>
      </w:r>
      <w:r w:rsidRPr="00BD7B09">
        <w:rPr>
          <w:rFonts w:ascii="Arial" w:eastAsiaTheme="minorHAnsi" w:hAnsi="Arial" w:cs="Arial"/>
          <w:sz w:val="20"/>
          <w:szCs w:val="20"/>
          <w:lang w:eastAsia="en-US"/>
        </w:rPr>
        <w:t xml:space="preserve">enorm. Die Funktion hält beim Bergabfahren automatisch eine konstante Geschwindigkeit und ist die perfekte Alternative zum </w:t>
      </w:r>
      <w:proofErr w:type="spellStart"/>
      <w:r w:rsidRPr="00BD7B09">
        <w:rPr>
          <w:rFonts w:ascii="Arial" w:eastAsiaTheme="minorHAnsi" w:hAnsi="Arial" w:cs="Arial"/>
          <w:sz w:val="20"/>
          <w:szCs w:val="20"/>
          <w:lang w:eastAsia="en-US"/>
        </w:rPr>
        <w:t>Retarderpedal</w:t>
      </w:r>
      <w:proofErr w:type="spellEnd"/>
      <w:r w:rsidRPr="00BD7B09">
        <w:rPr>
          <w:rFonts w:ascii="Arial" w:eastAsiaTheme="minorHAnsi" w:hAnsi="Arial" w:cs="Arial"/>
          <w:sz w:val="20"/>
          <w:szCs w:val="20"/>
          <w:lang w:eastAsia="en-US"/>
        </w:rPr>
        <w:t xml:space="preserve"> für ein </w:t>
      </w:r>
      <w:r w:rsidRPr="00DE1089">
        <w:rPr>
          <w:rFonts w:ascii="Arial" w:eastAsiaTheme="minorHAnsi" w:hAnsi="Arial" w:cs="Arial"/>
          <w:sz w:val="20"/>
          <w:szCs w:val="20"/>
          <w:lang w:eastAsia="en-US"/>
        </w:rPr>
        <w:t>komfortableres Schalten.</w:t>
      </w:r>
      <w:r>
        <w:rPr>
          <w:rFonts w:ascii="Arial" w:eastAsiaTheme="minorHAnsi" w:hAnsi="Arial" w:cs="Arial"/>
          <w:sz w:val="20"/>
          <w:szCs w:val="20"/>
          <w:lang w:eastAsia="en-US"/>
        </w:rPr>
        <w:t xml:space="preserve"> </w:t>
      </w:r>
    </w:p>
    <w:p w14:paraId="617AE9BF" w14:textId="77777777" w:rsidR="007529D5" w:rsidRDefault="007529D5" w:rsidP="00390F25">
      <w:pPr>
        <w:jc w:val="both"/>
        <w:rPr>
          <w:rFonts w:ascii="Arial" w:eastAsiaTheme="minorHAnsi" w:hAnsi="Arial" w:cs="Arial"/>
          <w:sz w:val="20"/>
          <w:szCs w:val="20"/>
          <w:lang w:eastAsia="en-US"/>
        </w:rPr>
      </w:pPr>
    </w:p>
    <w:p w14:paraId="4FCA57ED" w14:textId="0045132C" w:rsidR="00390F25" w:rsidRPr="00301944" w:rsidRDefault="00390F25" w:rsidP="00390F25">
      <w:pPr>
        <w:jc w:val="both"/>
        <w:rPr>
          <w:rFonts w:ascii="Arial" w:eastAsiaTheme="minorHAnsi" w:hAnsi="Arial" w:cs="Arial"/>
          <w:color w:val="0070C0"/>
          <w:sz w:val="20"/>
          <w:szCs w:val="20"/>
          <w:lang w:eastAsia="en-US"/>
        </w:rPr>
      </w:pPr>
      <w:r w:rsidRPr="00390F25">
        <w:rPr>
          <w:rFonts w:ascii="Arial" w:eastAsiaTheme="minorHAnsi" w:hAnsi="Arial" w:cs="Arial"/>
          <w:sz w:val="20"/>
          <w:szCs w:val="20"/>
          <w:lang w:eastAsia="en-US"/>
        </w:rPr>
        <w:t>Die Firma STÖWA ist sehr zufrieden mit der Wahl</w:t>
      </w:r>
      <w:r w:rsidR="000613BE">
        <w:rPr>
          <w:rFonts w:ascii="Arial" w:eastAsiaTheme="minorHAnsi" w:hAnsi="Arial" w:cs="Arial"/>
          <w:sz w:val="20"/>
          <w:szCs w:val="20"/>
          <w:lang w:eastAsia="en-US"/>
        </w:rPr>
        <w:t xml:space="preserve"> und Ausstattung</w:t>
      </w:r>
      <w:r w:rsidRPr="00390F25">
        <w:rPr>
          <w:rFonts w:ascii="Arial" w:eastAsiaTheme="minorHAnsi" w:hAnsi="Arial" w:cs="Arial"/>
          <w:sz w:val="20"/>
          <w:szCs w:val="20"/>
          <w:lang w:eastAsia="en-US"/>
        </w:rPr>
        <w:t xml:space="preserve"> ihrer Baumaschinen</w:t>
      </w:r>
      <w:r w:rsidR="00226126">
        <w:rPr>
          <w:rFonts w:ascii="Arial" w:eastAsiaTheme="minorHAnsi" w:hAnsi="Arial" w:cs="Arial"/>
          <w:sz w:val="20"/>
          <w:szCs w:val="20"/>
          <w:lang w:eastAsia="en-US"/>
        </w:rPr>
        <w:t xml:space="preserve">. </w:t>
      </w:r>
      <w:r w:rsidRPr="00390F25">
        <w:rPr>
          <w:rFonts w:ascii="Arial" w:eastAsiaTheme="minorHAnsi" w:hAnsi="Arial" w:cs="Arial"/>
          <w:sz w:val="20"/>
          <w:szCs w:val="20"/>
          <w:lang w:eastAsia="en-US"/>
        </w:rPr>
        <w:t>Stöckl sieht die Vorteile vor allem in „der Langlebigkeit, der Robustheit, der guten Ersatzteilverfügbarkeit und dem Service.“</w:t>
      </w:r>
      <w:r w:rsidR="00301944">
        <w:rPr>
          <w:rFonts w:ascii="Arial" w:eastAsiaTheme="minorHAnsi" w:hAnsi="Arial" w:cs="Arial"/>
          <w:sz w:val="20"/>
          <w:szCs w:val="20"/>
          <w:lang w:eastAsia="en-US"/>
        </w:rPr>
        <w:t xml:space="preserve"> </w:t>
      </w:r>
    </w:p>
    <w:p w14:paraId="4D0A7CBD" w14:textId="2660326F" w:rsidR="00764200" w:rsidRDefault="00764200" w:rsidP="00390F25">
      <w:pPr>
        <w:jc w:val="both"/>
        <w:rPr>
          <w:rFonts w:ascii="Arial" w:eastAsiaTheme="minorHAnsi" w:hAnsi="Arial" w:cs="Arial"/>
          <w:sz w:val="20"/>
          <w:szCs w:val="20"/>
          <w:lang w:eastAsia="en-US"/>
        </w:rPr>
      </w:pPr>
    </w:p>
    <w:p w14:paraId="007BE498" w14:textId="42A2C2D3" w:rsidR="00042856" w:rsidRDefault="00562445" w:rsidP="00390F25">
      <w:pPr>
        <w:jc w:val="both"/>
        <w:rPr>
          <w:rFonts w:ascii="Arial" w:eastAsiaTheme="minorHAnsi" w:hAnsi="Arial" w:cs="Arial"/>
          <w:b/>
          <w:bCs/>
          <w:sz w:val="20"/>
          <w:szCs w:val="20"/>
          <w:lang w:eastAsia="en-US"/>
        </w:rPr>
      </w:pPr>
      <w:r>
        <w:rPr>
          <w:rFonts w:ascii="Arial" w:eastAsiaTheme="minorHAnsi" w:hAnsi="Arial" w:cs="Arial"/>
          <w:b/>
          <w:bCs/>
          <w:sz w:val="20"/>
          <w:szCs w:val="20"/>
          <w:lang w:eastAsia="en-US"/>
        </w:rPr>
        <w:t>Ascendum bietet besten Service</w:t>
      </w:r>
    </w:p>
    <w:p w14:paraId="11D7FD36" w14:textId="77777777" w:rsidR="00562445" w:rsidRPr="00390F25" w:rsidRDefault="00562445" w:rsidP="00390F25">
      <w:pPr>
        <w:jc w:val="both"/>
        <w:rPr>
          <w:rFonts w:ascii="Arial" w:eastAsiaTheme="minorHAnsi" w:hAnsi="Arial" w:cs="Arial"/>
          <w:b/>
          <w:bCs/>
          <w:sz w:val="20"/>
          <w:szCs w:val="20"/>
          <w:lang w:eastAsia="en-US"/>
        </w:rPr>
      </w:pPr>
    </w:p>
    <w:p w14:paraId="1A03285D" w14:textId="674BA324" w:rsidR="00390F25" w:rsidRDefault="00271ECD" w:rsidP="00390F25">
      <w:pPr>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Gleich drei Baumaschinen auf einmal zu kaufen, ist kein alltägliches Geschäft und eine große Investition. </w:t>
      </w:r>
      <w:r w:rsidRPr="00390F25">
        <w:rPr>
          <w:rFonts w:ascii="Arial" w:eastAsiaTheme="minorHAnsi" w:hAnsi="Arial" w:cs="Arial"/>
          <w:sz w:val="20"/>
          <w:szCs w:val="20"/>
          <w:lang w:eastAsia="en-US"/>
        </w:rPr>
        <w:t xml:space="preserve">Die </w:t>
      </w:r>
      <w:r>
        <w:rPr>
          <w:rFonts w:ascii="Arial" w:eastAsiaTheme="minorHAnsi" w:hAnsi="Arial" w:cs="Arial"/>
          <w:sz w:val="20"/>
          <w:szCs w:val="20"/>
          <w:lang w:eastAsia="en-US"/>
        </w:rPr>
        <w:t>langjährige</w:t>
      </w:r>
      <w:r w:rsidRPr="00390F25">
        <w:rPr>
          <w:rFonts w:ascii="Arial" w:eastAsiaTheme="minorHAnsi" w:hAnsi="Arial" w:cs="Arial"/>
          <w:sz w:val="20"/>
          <w:szCs w:val="20"/>
          <w:lang w:eastAsia="en-US"/>
        </w:rPr>
        <w:t xml:space="preserve"> Geschäftsbeziehung zwischen STÖWA und Ascendum</w:t>
      </w:r>
      <w:r>
        <w:rPr>
          <w:rFonts w:ascii="Arial" w:eastAsiaTheme="minorHAnsi" w:hAnsi="Arial" w:cs="Arial"/>
          <w:sz w:val="20"/>
          <w:szCs w:val="20"/>
          <w:lang w:eastAsia="en-US"/>
        </w:rPr>
        <w:t xml:space="preserve">, die seit den 1980ern besteht, </w:t>
      </w:r>
      <w:r w:rsidR="000A77F7">
        <w:rPr>
          <w:rFonts w:ascii="Arial" w:eastAsiaTheme="minorHAnsi" w:hAnsi="Arial" w:cs="Arial"/>
          <w:sz w:val="20"/>
          <w:szCs w:val="20"/>
          <w:lang w:eastAsia="en-US"/>
        </w:rPr>
        <w:t>beruht auf großem</w:t>
      </w:r>
      <w:r>
        <w:rPr>
          <w:rFonts w:ascii="Arial" w:eastAsiaTheme="minorHAnsi" w:hAnsi="Arial" w:cs="Arial"/>
          <w:sz w:val="20"/>
          <w:szCs w:val="20"/>
          <w:lang w:eastAsia="en-US"/>
        </w:rPr>
        <w:t xml:space="preserve"> Vertrauen</w:t>
      </w:r>
      <w:r w:rsidR="00F42A43">
        <w:rPr>
          <w:rFonts w:ascii="Arial" w:eastAsiaTheme="minorHAnsi" w:hAnsi="Arial" w:cs="Arial"/>
          <w:sz w:val="20"/>
          <w:szCs w:val="20"/>
          <w:lang w:eastAsia="en-US"/>
        </w:rPr>
        <w:t xml:space="preserve"> und gegenseitiger Wertschätzung</w:t>
      </w:r>
      <w:r>
        <w:rPr>
          <w:rFonts w:ascii="Arial" w:eastAsiaTheme="minorHAnsi" w:hAnsi="Arial" w:cs="Arial"/>
          <w:sz w:val="20"/>
          <w:szCs w:val="20"/>
          <w:lang w:eastAsia="en-US"/>
        </w:rPr>
        <w:t xml:space="preserve">. </w:t>
      </w:r>
      <w:r w:rsidR="00C15B2C">
        <w:rPr>
          <w:rFonts w:ascii="Arial" w:eastAsiaTheme="minorHAnsi" w:hAnsi="Arial" w:cs="Arial"/>
          <w:sz w:val="20"/>
          <w:szCs w:val="20"/>
          <w:lang w:eastAsia="en-US"/>
        </w:rPr>
        <w:t>Neben der effizienten Arbeitsweise der Volvo Baumaschinen bietet Ascendum einen ausgezeichneten Service</w:t>
      </w:r>
      <w:r>
        <w:rPr>
          <w:rFonts w:ascii="Arial" w:eastAsiaTheme="minorHAnsi" w:hAnsi="Arial" w:cs="Arial"/>
          <w:sz w:val="20"/>
          <w:szCs w:val="20"/>
          <w:lang w:eastAsia="en-US"/>
        </w:rPr>
        <w:t xml:space="preserve">, der ein </w:t>
      </w:r>
      <w:r w:rsidR="00C15B2C" w:rsidRPr="00390F25">
        <w:rPr>
          <w:rFonts w:ascii="Arial" w:eastAsiaTheme="minorHAnsi" w:hAnsi="Arial" w:cs="Arial"/>
          <w:sz w:val="20"/>
          <w:szCs w:val="20"/>
          <w:lang w:eastAsia="en-US"/>
        </w:rPr>
        <w:t>entscheidender Punkt in der Kaufentscheidung für die drei Baumaschinen war</w:t>
      </w:r>
      <w:r>
        <w:rPr>
          <w:rFonts w:ascii="Arial" w:eastAsiaTheme="minorHAnsi" w:hAnsi="Arial" w:cs="Arial"/>
          <w:sz w:val="20"/>
          <w:szCs w:val="20"/>
          <w:lang w:eastAsia="en-US"/>
        </w:rPr>
        <w:t>.</w:t>
      </w:r>
      <w:r w:rsidR="000613BE">
        <w:rPr>
          <w:rFonts w:ascii="Arial" w:eastAsiaTheme="minorHAnsi" w:hAnsi="Arial" w:cs="Arial"/>
          <w:sz w:val="20"/>
          <w:szCs w:val="20"/>
          <w:lang w:eastAsia="en-US"/>
        </w:rPr>
        <w:t xml:space="preserve"> </w:t>
      </w:r>
      <w:r w:rsidR="00390F25" w:rsidRPr="00390F25">
        <w:rPr>
          <w:rFonts w:ascii="Arial" w:eastAsiaTheme="minorHAnsi" w:hAnsi="Arial" w:cs="Arial"/>
          <w:sz w:val="20"/>
          <w:szCs w:val="20"/>
          <w:lang w:eastAsia="en-US"/>
        </w:rPr>
        <w:t xml:space="preserve">„Ascendum </w:t>
      </w:r>
      <w:r>
        <w:rPr>
          <w:rFonts w:ascii="Arial" w:eastAsiaTheme="minorHAnsi" w:hAnsi="Arial" w:cs="Arial"/>
          <w:sz w:val="20"/>
          <w:szCs w:val="20"/>
          <w:lang w:eastAsia="en-US"/>
        </w:rPr>
        <w:t xml:space="preserve">ist </w:t>
      </w:r>
      <w:r w:rsidR="00390F25" w:rsidRPr="00390F25">
        <w:rPr>
          <w:rFonts w:ascii="Arial" w:eastAsiaTheme="minorHAnsi" w:hAnsi="Arial" w:cs="Arial"/>
          <w:sz w:val="20"/>
          <w:szCs w:val="20"/>
          <w:lang w:eastAsia="en-US"/>
        </w:rPr>
        <w:t>ein zuverlässiger Service- und Reparaturpartner</w:t>
      </w:r>
      <w:r>
        <w:rPr>
          <w:rFonts w:ascii="Arial" w:eastAsiaTheme="minorHAnsi" w:hAnsi="Arial" w:cs="Arial"/>
          <w:sz w:val="20"/>
          <w:szCs w:val="20"/>
          <w:lang w:eastAsia="en-US"/>
        </w:rPr>
        <w:t>.</w:t>
      </w:r>
      <w:r w:rsidR="00390F25" w:rsidRPr="00390F25">
        <w:rPr>
          <w:rFonts w:ascii="Arial" w:eastAsiaTheme="minorHAnsi" w:hAnsi="Arial" w:cs="Arial"/>
          <w:sz w:val="20"/>
          <w:szCs w:val="20"/>
          <w:lang w:eastAsia="en-US"/>
        </w:rPr>
        <w:t xml:space="preserve"> </w:t>
      </w:r>
      <w:r w:rsidR="00BC1303">
        <w:rPr>
          <w:rFonts w:ascii="Arial" w:eastAsiaTheme="minorHAnsi" w:hAnsi="Arial" w:cs="Arial"/>
          <w:sz w:val="20"/>
          <w:szCs w:val="20"/>
          <w:lang w:eastAsia="en-US"/>
        </w:rPr>
        <w:t>Das Serviceteam</w:t>
      </w:r>
      <w:r w:rsidR="00390F25" w:rsidRPr="00301944">
        <w:rPr>
          <w:rFonts w:ascii="Arial" w:eastAsiaTheme="minorHAnsi" w:hAnsi="Arial" w:cs="Arial"/>
          <w:sz w:val="20"/>
          <w:szCs w:val="20"/>
          <w:lang w:eastAsia="en-US"/>
        </w:rPr>
        <w:t xml:space="preserve"> </w:t>
      </w:r>
      <w:r w:rsidR="00BC1303">
        <w:rPr>
          <w:rFonts w:ascii="Arial" w:eastAsiaTheme="minorHAnsi" w:hAnsi="Arial" w:cs="Arial"/>
          <w:sz w:val="20"/>
          <w:szCs w:val="20"/>
          <w:lang w:eastAsia="en-US"/>
        </w:rPr>
        <w:t>ist</w:t>
      </w:r>
      <w:r w:rsidR="00390F25" w:rsidRPr="00390F25">
        <w:rPr>
          <w:rFonts w:ascii="Arial" w:eastAsiaTheme="minorHAnsi" w:hAnsi="Arial" w:cs="Arial"/>
          <w:sz w:val="20"/>
          <w:szCs w:val="20"/>
          <w:lang w:eastAsia="en-US"/>
        </w:rPr>
        <w:t xml:space="preserve"> stets bemüht, die Kundenanliegen so schnell und gut wie möglich zu erfüllen“, erzählt Stöckl. </w:t>
      </w:r>
    </w:p>
    <w:p w14:paraId="233BF33E" w14:textId="5BBE8E7E" w:rsidR="00301944" w:rsidRPr="00301944" w:rsidRDefault="00301944" w:rsidP="00390F25">
      <w:pPr>
        <w:jc w:val="both"/>
        <w:rPr>
          <w:rFonts w:ascii="Arial" w:eastAsiaTheme="minorHAnsi" w:hAnsi="Arial" w:cs="Arial"/>
          <w:color w:val="0070C0"/>
          <w:sz w:val="20"/>
          <w:szCs w:val="20"/>
          <w:lang w:eastAsia="en-US"/>
        </w:rPr>
      </w:pPr>
    </w:p>
    <w:p w14:paraId="6A15DBD1" w14:textId="77777777" w:rsidR="000558D9" w:rsidRPr="00390F25" w:rsidRDefault="000558D9" w:rsidP="00390F25">
      <w:pPr>
        <w:jc w:val="both"/>
        <w:rPr>
          <w:rFonts w:ascii="Arial" w:eastAsiaTheme="minorHAnsi" w:hAnsi="Arial" w:cs="Arial"/>
          <w:sz w:val="20"/>
          <w:szCs w:val="20"/>
          <w:lang w:eastAsia="en-US"/>
        </w:rPr>
      </w:pPr>
    </w:p>
    <w:p w14:paraId="5486829F" w14:textId="254AA506" w:rsidR="00390F25" w:rsidRDefault="00042856" w:rsidP="00390F25">
      <w:pPr>
        <w:jc w:val="both"/>
        <w:rPr>
          <w:rFonts w:ascii="Arial" w:eastAsiaTheme="minorHAnsi" w:hAnsi="Arial" w:cs="Arial"/>
          <w:b/>
          <w:bCs/>
          <w:sz w:val="20"/>
          <w:szCs w:val="20"/>
          <w:lang w:eastAsia="en-US"/>
        </w:rPr>
      </w:pPr>
      <w:r w:rsidRPr="00042856">
        <w:rPr>
          <w:rFonts w:ascii="Arial" w:eastAsiaTheme="minorHAnsi" w:hAnsi="Arial" w:cs="Arial"/>
          <w:b/>
          <w:bCs/>
          <w:sz w:val="20"/>
          <w:szCs w:val="20"/>
          <w:lang w:eastAsia="en-US"/>
        </w:rPr>
        <w:t>Ausblick in die Zukunft</w:t>
      </w:r>
    </w:p>
    <w:p w14:paraId="3BA997FE" w14:textId="77777777" w:rsidR="00042856" w:rsidRPr="00390F25" w:rsidRDefault="00042856" w:rsidP="00390F25">
      <w:pPr>
        <w:jc w:val="both"/>
        <w:rPr>
          <w:rFonts w:ascii="Arial" w:eastAsiaTheme="minorHAnsi" w:hAnsi="Arial" w:cs="Arial"/>
          <w:b/>
          <w:bCs/>
          <w:sz w:val="20"/>
          <w:szCs w:val="20"/>
          <w:lang w:eastAsia="en-US"/>
        </w:rPr>
      </w:pPr>
    </w:p>
    <w:p w14:paraId="5DB09C7F" w14:textId="74FD2498" w:rsidR="001A064F" w:rsidRPr="00BD674D" w:rsidRDefault="00390F25" w:rsidP="001A064F">
      <w:pPr>
        <w:jc w:val="both"/>
        <w:rPr>
          <w:rFonts w:ascii="Arial" w:eastAsiaTheme="minorHAnsi" w:hAnsi="Arial" w:cs="Arial"/>
          <w:sz w:val="20"/>
          <w:szCs w:val="20"/>
          <w:lang w:val="de-DE" w:eastAsia="en-US"/>
        </w:rPr>
      </w:pPr>
      <w:r w:rsidRPr="00390F25">
        <w:rPr>
          <w:rFonts w:ascii="Arial" w:eastAsiaTheme="minorHAnsi" w:hAnsi="Arial" w:cs="Arial"/>
          <w:sz w:val="20"/>
          <w:szCs w:val="20"/>
          <w:lang w:eastAsia="en-US"/>
        </w:rPr>
        <w:t>Die STÖWA Kies GmbH legt großen Wert auf ein gutes Betriebsklima</w:t>
      </w:r>
      <w:r w:rsidR="007C1D0B">
        <w:rPr>
          <w:rFonts w:ascii="Arial" w:eastAsiaTheme="minorHAnsi" w:hAnsi="Arial" w:cs="Arial"/>
          <w:sz w:val="20"/>
          <w:szCs w:val="20"/>
          <w:lang w:eastAsia="en-US"/>
        </w:rPr>
        <w:t xml:space="preserve"> und sieht in den Mitarbeitern die Basis für eine erfolgreiche Zukunft</w:t>
      </w:r>
      <w:r w:rsidRPr="00390F25">
        <w:rPr>
          <w:rFonts w:ascii="Arial" w:eastAsiaTheme="minorHAnsi" w:hAnsi="Arial" w:cs="Arial"/>
          <w:sz w:val="20"/>
          <w:szCs w:val="20"/>
          <w:lang w:eastAsia="en-US"/>
        </w:rPr>
        <w:t xml:space="preserve">. „Jede Firma lebt von den Mitarbeitern. Deshalb hoffen wir, dass unsere Mitarbeiter bei uns bleiben und wir weiterhin so eine gute Mannschaft haben“, erklärt Christian Stöckl </w:t>
      </w:r>
      <w:proofErr w:type="gramStart"/>
      <w:r w:rsidRPr="00390F25">
        <w:rPr>
          <w:rFonts w:ascii="Arial" w:eastAsiaTheme="minorHAnsi" w:hAnsi="Arial" w:cs="Arial"/>
          <w:sz w:val="20"/>
          <w:szCs w:val="20"/>
          <w:lang w:eastAsia="en-US"/>
        </w:rPr>
        <w:t>jun.</w:t>
      </w:r>
      <w:r w:rsidR="00301944">
        <w:rPr>
          <w:rFonts w:ascii="Arial" w:eastAsiaTheme="minorHAnsi" w:hAnsi="Arial" w:cs="Arial"/>
          <w:sz w:val="20"/>
          <w:szCs w:val="20"/>
          <w:lang w:eastAsia="en-US"/>
        </w:rPr>
        <w:t>.</w:t>
      </w:r>
      <w:proofErr w:type="gramEnd"/>
      <w:r w:rsidR="007C1D0B">
        <w:rPr>
          <w:rFonts w:ascii="Arial" w:eastAsiaTheme="minorHAnsi" w:hAnsi="Arial" w:cs="Arial"/>
          <w:sz w:val="20"/>
          <w:szCs w:val="20"/>
          <w:lang w:eastAsia="en-US"/>
        </w:rPr>
        <w:t xml:space="preserve"> </w:t>
      </w:r>
      <w:r w:rsidRPr="00390F25">
        <w:rPr>
          <w:rFonts w:ascii="Arial" w:eastAsiaTheme="minorHAnsi" w:hAnsi="Arial" w:cs="Arial"/>
          <w:sz w:val="20"/>
          <w:szCs w:val="20"/>
          <w:lang w:eastAsia="en-US"/>
        </w:rPr>
        <w:t>Auch wenn die weltwirtschaftliche Lage gerade schwierig ist, blickt Stöckl positiv in die Zukunft</w:t>
      </w:r>
      <w:r w:rsidR="00F16514">
        <w:rPr>
          <w:rFonts w:ascii="Arial" w:eastAsiaTheme="minorHAnsi" w:hAnsi="Arial" w:cs="Arial"/>
          <w:sz w:val="20"/>
          <w:szCs w:val="20"/>
          <w:lang w:eastAsia="en-US"/>
        </w:rPr>
        <w:t xml:space="preserve"> und wünscht sich weiterhin eine gute Auftragslage</w:t>
      </w:r>
      <w:r w:rsidRPr="00390F25">
        <w:rPr>
          <w:rFonts w:ascii="Arial" w:eastAsiaTheme="minorHAnsi" w:hAnsi="Arial" w:cs="Arial"/>
          <w:sz w:val="20"/>
          <w:szCs w:val="20"/>
          <w:lang w:eastAsia="en-US"/>
        </w:rPr>
        <w:t>: „Wir hoffen, dass wir weiterhin mit unserer guten Qualität unsere Kunden überzeugen können und wir profitabel wirtschaften können.“</w:t>
      </w:r>
      <w:r w:rsidR="00F16514" w:rsidRPr="00F16514">
        <w:rPr>
          <w:rFonts w:asciiTheme="minorHAnsi" w:eastAsiaTheme="minorHAnsi" w:hAnsiTheme="minorHAnsi" w:cstheme="minorBidi"/>
          <w:sz w:val="22"/>
          <w:szCs w:val="22"/>
          <w:lang w:val="de-DE" w:eastAsia="en-US"/>
        </w:rPr>
        <w:t xml:space="preserve"> </w:t>
      </w:r>
      <w:r w:rsidR="00F16514" w:rsidRPr="00F16514">
        <w:rPr>
          <w:rFonts w:ascii="Arial" w:eastAsiaTheme="minorHAnsi" w:hAnsi="Arial" w:cs="Arial"/>
          <w:sz w:val="20"/>
          <w:szCs w:val="20"/>
          <w:lang w:val="de-DE" w:eastAsia="en-US"/>
        </w:rPr>
        <w:br/>
      </w:r>
    </w:p>
    <w:p w14:paraId="56812BFE" w14:textId="77777777" w:rsidR="001A064F" w:rsidRPr="001A064F" w:rsidRDefault="001A064F" w:rsidP="001A064F">
      <w:pPr>
        <w:rPr>
          <w:rFonts w:ascii="Arial" w:eastAsiaTheme="minorHAnsi" w:hAnsi="Arial" w:cs="Arial"/>
          <w:sz w:val="20"/>
          <w:szCs w:val="20"/>
          <w:lang w:eastAsia="en-US"/>
        </w:rPr>
      </w:pPr>
    </w:p>
    <w:p w14:paraId="4B34324B" w14:textId="77777777" w:rsidR="007145CF" w:rsidRDefault="007145CF" w:rsidP="001A064F">
      <w:pPr>
        <w:rPr>
          <w:rFonts w:ascii="Arial" w:eastAsiaTheme="minorHAnsi" w:hAnsi="Arial" w:cs="Arial"/>
          <w:b/>
          <w:bCs/>
          <w:sz w:val="20"/>
          <w:szCs w:val="20"/>
          <w:lang w:eastAsia="en-US"/>
        </w:rPr>
      </w:pPr>
    </w:p>
    <w:p w14:paraId="66CF954E" w14:textId="77777777" w:rsidR="007145CF" w:rsidRDefault="007145CF" w:rsidP="001A064F">
      <w:pPr>
        <w:rPr>
          <w:rFonts w:ascii="Arial" w:eastAsiaTheme="minorHAnsi" w:hAnsi="Arial" w:cs="Arial"/>
          <w:b/>
          <w:bCs/>
          <w:sz w:val="20"/>
          <w:szCs w:val="20"/>
          <w:lang w:eastAsia="en-US"/>
        </w:rPr>
      </w:pPr>
    </w:p>
    <w:p w14:paraId="3D232743" w14:textId="77777777" w:rsidR="007145CF" w:rsidRDefault="007145CF" w:rsidP="001A064F">
      <w:pPr>
        <w:rPr>
          <w:rFonts w:ascii="Arial" w:eastAsiaTheme="minorHAnsi" w:hAnsi="Arial" w:cs="Arial"/>
          <w:b/>
          <w:bCs/>
          <w:sz w:val="20"/>
          <w:szCs w:val="20"/>
          <w:lang w:eastAsia="en-US"/>
        </w:rPr>
      </w:pPr>
    </w:p>
    <w:p w14:paraId="5B4ADE89" w14:textId="449FAFAC" w:rsidR="001A064F" w:rsidRPr="001A064F" w:rsidRDefault="001A064F" w:rsidP="001A064F">
      <w:pPr>
        <w:rPr>
          <w:rFonts w:ascii="Arial" w:eastAsiaTheme="minorHAnsi" w:hAnsi="Arial" w:cs="Arial"/>
          <w:b/>
          <w:bCs/>
          <w:sz w:val="20"/>
          <w:szCs w:val="20"/>
          <w:lang w:eastAsia="en-US"/>
        </w:rPr>
      </w:pPr>
      <w:r w:rsidRPr="001A064F">
        <w:rPr>
          <w:rFonts w:ascii="Arial" w:eastAsiaTheme="minorHAnsi" w:hAnsi="Arial" w:cs="Arial"/>
          <w:b/>
          <w:bCs/>
          <w:sz w:val="20"/>
          <w:szCs w:val="20"/>
          <w:lang w:eastAsia="en-US"/>
        </w:rPr>
        <w:t>Pressekontakt</w:t>
      </w:r>
    </w:p>
    <w:p w14:paraId="624806A2" w14:textId="77777777" w:rsidR="001A064F" w:rsidRPr="001A064F" w:rsidRDefault="001A064F" w:rsidP="001A064F">
      <w:pPr>
        <w:rPr>
          <w:rFonts w:ascii="Arial" w:eastAsiaTheme="minorHAnsi" w:hAnsi="Arial" w:cs="Arial"/>
          <w:sz w:val="20"/>
          <w:szCs w:val="20"/>
          <w:lang w:eastAsia="en-US"/>
        </w:rPr>
      </w:pPr>
      <w:r w:rsidRPr="001A064F">
        <w:rPr>
          <w:rFonts w:ascii="Arial" w:eastAsiaTheme="minorHAnsi" w:hAnsi="Arial" w:cs="Arial"/>
          <w:sz w:val="20"/>
          <w:szCs w:val="20"/>
          <w:lang w:eastAsia="en-US"/>
        </w:rPr>
        <w:t>Nina Lindner</w:t>
      </w:r>
    </w:p>
    <w:p w14:paraId="00335F07" w14:textId="77777777" w:rsidR="001A064F" w:rsidRPr="001A064F" w:rsidRDefault="001A064F" w:rsidP="001A064F">
      <w:pPr>
        <w:rPr>
          <w:rFonts w:ascii="Arial" w:eastAsiaTheme="minorHAnsi" w:hAnsi="Arial" w:cs="Arial"/>
          <w:sz w:val="20"/>
          <w:szCs w:val="20"/>
          <w:lang w:eastAsia="en-US"/>
        </w:rPr>
      </w:pPr>
      <w:proofErr w:type="gramStart"/>
      <w:r w:rsidRPr="001A064F">
        <w:rPr>
          <w:rFonts w:ascii="Arial" w:eastAsiaTheme="minorHAnsi" w:hAnsi="Arial" w:cs="Arial"/>
          <w:sz w:val="20"/>
          <w:szCs w:val="20"/>
          <w:lang w:eastAsia="en-US"/>
        </w:rPr>
        <w:t>Marketing Manager</w:t>
      </w:r>
      <w:proofErr w:type="gramEnd"/>
    </w:p>
    <w:p w14:paraId="4DD151C7" w14:textId="77777777" w:rsidR="001A064F" w:rsidRPr="001A064F" w:rsidRDefault="001A064F" w:rsidP="001A064F">
      <w:pPr>
        <w:rPr>
          <w:rFonts w:ascii="Arial" w:eastAsiaTheme="minorHAnsi" w:hAnsi="Arial" w:cs="Arial"/>
          <w:color w:val="000000" w:themeColor="text1"/>
          <w:sz w:val="20"/>
          <w:szCs w:val="20"/>
          <w:lang w:eastAsia="en-US"/>
        </w:rPr>
      </w:pPr>
    </w:p>
    <w:p w14:paraId="723B2F03" w14:textId="77777777" w:rsidR="001A064F" w:rsidRPr="001A064F" w:rsidRDefault="001A064F" w:rsidP="001A064F">
      <w:pPr>
        <w:rPr>
          <w:rFonts w:ascii="Arial" w:eastAsiaTheme="minorHAnsi" w:hAnsi="Arial" w:cs="Arial"/>
          <w:color w:val="000000" w:themeColor="text1"/>
          <w:sz w:val="20"/>
          <w:szCs w:val="20"/>
          <w:lang w:eastAsia="de-AT"/>
        </w:rPr>
      </w:pPr>
      <w:r w:rsidRPr="001A064F">
        <w:rPr>
          <w:rFonts w:ascii="Arial" w:eastAsiaTheme="minorHAnsi" w:hAnsi="Arial" w:cs="Arial"/>
          <w:color w:val="000000" w:themeColor="text1"/>
          <w:sz w:val="20"/>
          <w:szCs w:val="20"/>
          <w:lang w:eastAsia="en-US"/>
        </w:rPr>
        <w:t xml:space="preserve">T +43 (0)664 </w:t>
      </w:r>
      <w:r w:rsidRPr="001A064F">
        <w:rPr>
          <w:rFonts w:ascii="Arial" w:eastAsiaTheme="minorHAnsi" w:hAnsi="Arial" w:cs="Arial"/>
          <w:color w:val="000000" w:themeColor="text1"/>
          <w:sz w:val="20"/>
          <w:szCs w:val="20"/>
          <w:lang w:eastAsia="de-AT"/>
        </w:rPr>
        <w:t>851 06 69 </w:t>
      </w:r>
    </w:p>
    <w:p w14:paraId="638767A5" w14:textId="77777777" w:rsidR="001A064F" w:rsidRPr="001A064F" w:rsidRDefault="0060646F" w:rsidP="001A064F">
      <w:pPr>
        <w:rPr>
          <w:rFonts w:ascii="Arial" w:eastAsiaTheme="minorHAnsi" w:hAnsi="Arial" w:cs="Arial"/>
          <w:color w:val="000000" w:themeColor="text1"/>
          <w:sz w:val="20"/>
          <w:szCs w:val="20"/>
          <w:lang w:eastAsia="de-AT"/>
        </w:rPr>
      </w:pPr>
      <w:hyperlink r:id="rId8" w:history="1">
        <w:r w:rsidR="001A064F" w:rsidRPr="001A064F">
          <w:rPr>
            <w:rFonts w:ascii="Arial" w:eastAsiaTheme="minorHAnsi" w:hAnsi="Arial" w:cs="Arial"/>
            <w:color w:val="0000FF"/>
            <w:sz w:val="20"/>
            <w:szCs w:val="20"/>
            <w:u w:val="single"/>
            <w:lang w:eastAsia="de-AT"/>
          </w:rPr>
          <w:t>nina.lindner@ascendum.at</w:t>
        </w:r>
      </w:hyperlink>
    </w:p>
    <w:p w14:paraId="29BAE187" w14:textId="75279019" w:rsidR="00C71241" w:rsidRDefault="0060646F" w:rsidP="001A064F">
      <w:pPr>
        <w:rPr>
          <w:rFonts w:ascii="Arial" w:eastAsiaTheme="minorHAnsi" w:hAnsi="Arial" w:cs="Arial"/>
          <w:color w:val="000000" w:themeColor="text1"/>
          <w:sz w:val="20"/>
          <w:szCs w:val="20"/>
          <w:lang w:eastAsia="en-US"/>
        </w:rPr>
      </w:pPr>
      <w:hyperlink r:id="rId9" w:history="1">
        <w:r w:rsidR="001A064F" w:rsidRPr="001A064F">
          <w:rPr>
            <w:rFonts w:ascii="Arial" w:eastAsiaTheme="minorHAnsi" w:hAnsi="Arial" w:cs="Arial"/>
            <w:color w:val="000000" w:themeColor="text1"/>
            <w:sz w:val="20"/>
            <w:szCs w:val="20"/>
            <w:u w:val="single"/>
            <w:lang w:eastAsia="en-US"/>
          </w:rPr>
          <w:t>www.ascendum.at</w:t>
        </w:r>
      </w:hyperlink>
      <w:r w:rsidR="001A064F" w:rsidRPr="001A064F">
        <w:rPr>
          <w:rFonts w:ascii="Arial" w:eastAsiaTheme="minorHAnsi" w:hAnsi="Arial" w:cs="Arial"/>
          <w:color w:val="000000" w:themeColor="text1"/>
          <w:sz w:val="20"/>
          <w:szCs w:val="20"/>
          <w:lang w:eastAsia="en-US"/>
        </w:rPr>
        <w:t xml:space="preserve"> </w:t>
      </w:r>
    </w:p>
    <w:p w14:paraId="09CFFA3C" w14:textId="0ABF79AF" w:rsidR="00E53246" w:rsidRDefault="00E53246" w:rsidP="001A064F">
      <w:pPr>
        <w:rPr>
          <w:rFonts w:ascii="Arial" w:eastAsiaTheme="minorHAnsi" w:hAnsi="Arial" w:cs="Arial"/>
          <w:color w:val="000000" w:themeColor="text1"/>
          <w:sz w:val="20"/>
          <w:szCs w:val="20"/>
          <w:lang w:eastAsia="en-US"/>
        </w:rPr>
      </w:pPr>
    </w:p>
    <w:p w14:paraId="6EABF6A7" w14:textId="56225AD4" w:rsidR="00E53246" w:rsidRDefault="00E53246" w:rsidP="001A064F">
      <w:pPr>
        <w:rPr>
          <w:rFonts w:ascii="Arial" w:eastAsiaTheme="minorHAnsi" w:hAnsi="Arial" w:cs="Arial"/>
          <w:color w:val="000000" w:themeColor="text1"/>
          <w:sz w:val="20"/>
          <w:szCs w:val="20"/>
          <w:lang w:eastAsia="en-US"/>
        </w:rPr>
      </w:pPr>
    </w:p>
    <w:p w14:paraId="7F036216" w14:textId="3FD6D57C" w:rsidR="00E53246" w:rsidRDefault="00E53246" w:rsidP="001A064F">
      <w:pPr>
        <w:rPr>
          <w:rFonts w:ascii="Arial" w:eastAsiaTheme="minorHAnsi" w:hAnsi="Arial" w:cs="Arial"/>
          <w:color w:val="000000" w:themeColor="text1"/>
          <w:sz w:val="20"/>
          <w:szCs w:val="20"/>
          <w:lang w:eastAsia="en-US"/>
        </w:rPr>
      </w:pPr>
    </w:p>
    <w:p w14:paraId="5F438128" w14:textId="3BBEC0C3" w:rsidR="00E53246" w:rsidRDefault="00E53246" w:rsidP="0060646F">
      <w:pPr>
        <w:jc w:val="center"/>
        <w:rPr>
          <w:rFonts w:ascii="Arial" w:eastAsiaTheme="minorHAnsi" w:hAnsi="Arial" w:cs="Arial"/>
          <w:color w:val="000000" w:themeColor="text1"/>
          <w:sz w:val="20"/>
          <w:szCs w:val="20"/>
          <w:lang w:eastAsia="en-US"/>
        </w:rPr>
      </w:pPr>
    </w:p>
    <w:p w14:paraId="3C3C00DE" w14:textId="07826E91" w:rsidR="00C55E4C" w:rsidRDefault="00E53246" w:rsidP="0060646F">
      <w:pPr>
        <w:jc w:val="center"/>
        <w:rPr>
          <w:rFonts w:ascii="Arial" w:eastAsiaTheme="minorHAnsi" w:hAnsi="Arial" w:cs="Arial"/>
          <w:color w:val="000000" w:themeColor="text1"/>
          <w:sz w:val="20"/>
          <w:szCs w:val="20"/>
          <w:lang w:eastAsia="en-US"/>
        </w:rPr>
      </w:pPr>
      <w:r>
        <w:rPr>
          <w:rFonts w:ascii="Arial" w:eastAsiaTheme="minorHAnsi" w:hAnsi="Arial" w:cs="Arial"/>
          <w:noProof/>
          <w:color w:val="000000" w:themeColor="text1"/>
          <w:sz w:val="20"/>
          <w:szCs w:val="20"/>
          <w:lang w:eastAsia="en-US"/>
        </w:rPr>
        <w:drawing>
          <wp:inline distT="0" distB="0" distL="0" distR="0" wp14:anchorId="777D05FF" wp14:editId="25A5B4DA">
            <wp:extent cx="5010150" cy="33401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6454" cy="3350969"/>
                    </a:xfrm>
                    <a:prstGeom prst="rect">
                      <a:avLst/>
                    </a:prstGeom>
                  </pic:spPr>
                </pic:pic>
              </a:graphicData>
            </a:graphic>
          </wp:inline>
        </w:drawing>
      </w:r>
    </w:p>
    <w:p w14:paraId="56FA4D86" w14:textId="3DBD58E8" w:rsidR="00BC1303" w:rsidRDefault="00301944" w:rsidP="0060646F">
      <w:pPr>
        <w:jc w:val="center"/>
        <w:rPr>
          <w:rFonts w:ascii="Arial" w:eastAsiaTheme="minorHAnsi" w:hAnsi="Arial" w:cs="Arial"/>
          <w:color w:val="000000" w:themeColor="text1"/>
          <w:sz w:val="20"/>
          <w:szCs w:val="20"/>
          <w:lang w:eastAsia="en-US"/>
        </w:rPr>
      </w:pPr>
      <w:r w:rsidRPr="00BC1303">
        <w:rPr>
          <w:rFonts w:ascii="Arial" w:eastAsiaTheme="minorHAnsi" w:hAnsi="Arial" w:cs="Arial"/>
          <w:color w:val="000000" w:themeColor="text1"/>
          <w:sz w:val="20"/>
          <w:szCs w:val="20"/>
          <w:lang w:eastAsia="en-US"/>
        </w:rPr>
        <w:t xml:space="preserve">Volvo Flotte: </w:t>
      </w:r>
      <w:r w:rsidR="00E53246" w:rsidRPr="00BC1303">
        <w:rPr>
          <w:rFonts w:ascii="Arial" w:eastAsiaTheme="minorHAnsi" w:hAnsi="Arial" w:cs="Arial"/>
          <w:color w:val="000000" w:themeColor="text1"/>
          <w:sz w:val="20"/>
          <w:szCs w:val="20"/>
          <w:lang w:eastAsia="en-US"/>
        </w:rPr>
        <w:t xml:space="preserve">Der </w:t>
      </w:r>
      <w:r w:rsidRPr="00BC1303">
        <w:rPr>
          <w:rFonts w:ascii="Arial" w:eastAsiaTheme="minorHAnsi" w:hAnsi="Arial" w:cs="Arial"/>
          <w:color w:val="000000" w:themeColor="text1"/>
          <w:sz w:val="20"/>
          <w:szCs w:val="20"/>
          <w:lang w:eastAsia="en-US"/>
        </w:rPr>
        <w:t>Radlader L</w:t>
      </w:r>
      <w:r w:rsidR="00E53246" w:rsidRPr="00BC1303">
        <w:rPr>
          <w:rFonts w:ascii="Arial" w:eastAsiaTheme="minorHAnsi" w:hAnsi="Arial" w:cs="Arial"/>
          <w:color w:val="000000" w:themeColor="text1"/>
          <w:sz w:val="20"/>
          <w:szCs w:val="20"/>
          <w:lang w:eastAsia="en-US"/>
        </w:rPr>
        <w:t xml:space="preserve">150H, der </w:t>
      </w:r>
      <w:r w:rsidRPr="00BC1303">
        <w:rPr>
          <w:rFonts w:ascii="Arial" w:eastAsiaTheme="minorHAnsi" w:hAnsi="Arial" w:cs="Arial"/>
          <w:color w:val="000000" w:themeColor="text1"/>
          <w:sz w:val="20"/>
          <w:szCs w:val="20"/>
          <w:lang w:eastAsia="en-US"/>
        </w:rPr>
        <w:t xml:space="preserve">Dumper </w:t>
      </w:r>
      <w:r w:rsidR="00E53246" w:rsidRPr="00BC1303">
        <w:rPr>
          <w:rFonts w:ascii="Arial" w:eastAsiaTheme="minorHAnsi" w:hAnsi="Arial" w:cs="Arial"/>
          <w:color w:val="000000" w:themeColor="text1"/>
          <w:sz w:val="20"/>
          <w:szCs w:val="20"/>
          <w:lang w:eastAsia="en-US"/>
        </w:rPr>
        <w:t xml:space="preserve">A35G und der </w:t>
      </w:r>
      <w:r w:rsidRPr="00BC1303">
        <w:rPr>
          <w:rFonts w:ascii="Arial" w:eastAsiaTheme="minorHAnsi" w:hAnsi="Arial" w:cs="Arial"/>
          <w:color w:val="000000" w:themeColor="text1"/>
          <w:sz w:val="20"/>
          <w:szCs w:val="20"/>
          <w:lang w:eastAsia="en-US"/>
        </w:rPr>
        <w:t>Kettenbagger</w:t>
      </w:r>
    </w:p>
    <w:p w14:paraId="67995101" w14:textId="64FA2BAC" w:rsidR="00E53246" w:rsidRDefault="00E53246" w:rsidP="0060646F">
      <w:pPr>
        <w:jc w:val="center"/>
        <w:rPr>
          <w:rFonts w:ascii="Arial" w:eastAsiaTheme="minorHAnsi" w:hAnsi="Arial" w:cs="Arial"/>
          <w:color w:val="000000" w:themeColor="text1"/>
          <w:sz w:val="20"/>
          <w:szCs w:val="20"/>
          <w:lang w:eastAsia="en-US"/>
        </w:rPr>
      </w:pPr>
      <w:r w:rsidRPr="00BC1303">
        <w:rPr>
          <w:rFonts w:ascii="Arial" w:eastAsiaTheme="minorHAnsi" w:hAnsi="Arial" w:cs="Arial"/>
          <w:color w:val="000000" w:themeColor="text1"/>
          <w:sz w:val="20"/>
          <w:szCs w:val="20"/>
          <w:lang w:eastAsia="en-US"/>
        </w:rPr>
        <w:t>EC380EL beim Kieswerk STÖWA.</w:t>
      </w:r>
    </w:p>
    <w:p w14:paraId="6C6A5C51" w14:textId="476492C6" w:rsidR="00C55E4C" w:rsidRDefault="00C55E4C" w:rsidP="0060646F">
      <w:pPr>
        <w:jc w:val="center"/>
        <w:rPr>
          <w:rFonts w:ascii="Arial" w:eastAsiaTheme="minorHAnsi" w:hAnsi="Arial" w:cs="Arial"/>
          <w:color w:val="000000" w:themeColor="text1"/>
          <w:sz w:val="20"/>
          <w:szCs w:val="20"/>
          <w:lang w:eastAsia="en-US"/>
        </w:rPr>
      </w:pPr>
    </w:p>
    <w:p w14:paraId="785F9FCD" w14:textId="77777777" w:rsidR="00C55E4C" w:rsidRPr="00BC1303" w:rsidRDefault="00C55E4C" w:rsidP="0060646F">
      <w:pPr>
        <w:jc w:val="center"/>
        <w:rPr>
          <w:rFonts w:ascii="Arial" w:eastAsiaTheme="minorHAnsi" w:hAnsi="Arial" w:cs="Arial"/>
          <w:color w:val="000000" w:themeColor="text1"/>
          <w:sz w:val="20"/>
          <w:szCs w:val="20"/>
          <w:lang w:eastAsia="en-US"/>
        </w:rPr>
      </w:pPr>
    </w:p>
    <w:p w14:paraId="6A712CBA" w14:textId="12CDC526" w:rsidR="00E53246" w:rsidRDefault="00E53246" w:rsidP="0060646F">
      <w:pPr>
        <w:jc w:val="center"/>
        <w:rPr>
          <w:rFonts w:ascii="Arial" w:eastAsiaTheme="minorHAnsi" w:hAnsi="Arial" w:cs="Arial"/>
          <w:sz w:val="20"/>
          <w:szCs w:val="20"/>
          <w:lang w:eastAsia="en-US"/>
        </w:rPr>
      </w:pPr>
    </w:p>
    <w:p w14:paraId="7B10F3A8" w14:textId="4113AD03" w:rsidR="00E53246" w:rsidRDefault="00E53246" w:rsidP="0060646F">
      <w:pPr>
        <w:jc w:val="center"/>
        <w:rPr>
          <w:rFonts w:ascii="Arial" w:eastAsiaTheme="minorHAnsi" w:hAnsi="Arial" w:cs="Arial"/>
          <w:color w:val="000000" w:themeColor="text1"/>
          <w:sz w:val="20"/>
          <w:szCs w:val="20"/>
          <w:lang w:eastAsia="en-US"/>
        </w:rPr>
      </w:pPr>
      <w:r>
        <w:rPr>
          <w:rFonts w:ascii="Arial" w:eastAsiaTheme="minorHAnsi" w:hAnsi="Arial" w:cs="Arial"/>
          <w:noProof/>
          <w:color w:val="000000" w:themeColor="text1"/>
          <w:sz w:val="20"/>
          <w:szCs w:val="20"/>
          <w:lang w:eastAsia="en-US"/>
        </w:rPr>
        <w:drawing>
          <wp:inline distT="0" distB="0" distL="0" distR="0" wp14:anchorId="0B2E0024" wp14:editId="0857E2EF">
            <wp:extent cx="5000625" cy="33337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7111" cy="3391407"/>
                    </a:xfrm>
                    <a:prstGeom prst="rect">
                      <a:avLst/>
                    </a:prstGeom>
                  </pic:spPr>
                </pic:pic>
              </a:graphicData>
            </a:graphic>
          </wp:inline>
        </w:drawing>
      </w:r>
    </w:p>
    <w:p w14:paraId="2AE11ED0" w14:textId="6CEE5F8D" w:rsidR="00E53246" w:rsidRDefault="00E53246" w:rsidP="0060646F">
      <w:pPr>
        <w:jc w:val="center"/>
        <w:rPr>
          <w:rFonts w:ascii="Arial" w:eastAsiaTheme="minorHAnsi" w:hAnsi="Arial" w:cs="Arial"/>
          <w:sz w:val="20"/>
          <w:szCs w:val="20"/>
          <w:lang w:eastAsia="en-US"/>
        </w:rPr>
      </w:pPr>
      <w:r>
        <w:rPr>
          <w:rFonts w:ascii="Arial" w:eastAsiaTheme="minorHAnsi" w:hAnsi="Arial" w:cs="Arial"/>
          <w:color w:val="000000" w:themeColor="text1"/>
          <w:sz w:val="20"/>
          <w:szCs w:val="20"/>
          <w:lang w:eastAsia="en-US"/>
        </w:rPr>
        <w:t xml:space="preserve">Der </w:t>
      </w:r>
      <w:r w:rsidR="00301944" w:rsidRPr="00390F25">
        <w:rPr>
          <w:rFonts w:ascii="Arial" w:eastAsiaTheme="minorHAnsi" w:hAnsi="Arial" w:cs="Arial"/>
          <w:sz w:val="20"/>
          <w:szCs w:val="20"/>
          <w:lang w:eastAsia="en-US"/>
        </w:rPr>
        <w:t>Radlader</w:t>
      </w:r>
      <w:r w:rsidR="00301944">
        <w:rPr>
          <w:rFonts w:ascii="Arial" w:eastAsiaTheme="minorHAnsi" w:hAnsi="Arial" w:cs="Arial"/>
          <w:sz w:val="20"/>
          <w:szCs w:val="20"/>
          <w:lang w:eastAsia="en-US"/>
        </w:rPr>
        <w:t xml:space="preserve"> </w:t>
      </w:r>
      <w:r w:rsidRPr="00390F25">
        <w:rPr>
          <w:rFonts w:ascii="Arial" w:eastAsiaTheme="minorHAnsi" w:hAnsi="Arial" w:cs="Arial"/>
          <w:sz w:val="20"/>
          <w:szCs w:val="20"/>
          <w:lang w:eastAsia="en-US"/>
        </w:rPr>
        <w:t xml:space="preserve">L150H </w:t>
      </w:r>
      <w:r>
        <w:rPr>
          <w:rFonts w:ascii="Arial" w:eastAsiaTheme="minorHAnsi" w:hAnsi="Arial" w:cs="Arial"/>
          <w:sz w:val="20"/>
          <w:szCs w:val="20"/>
          <w:lang w:eastAsia="en-US"/>
        </w:rPr>
        <w:t>im Einsatz bei der STÖWA Kies GmbH.</w:t>
      </w:r>
    </w:p>
    <w:p w14:paraId="6F6778A0" w14:textId="6F8B788D" w:rsidR="00E53246" w:rsidRDefault="00E53246" w:rsidP="0060646F">
      <w:pPr>
        <w:jc w:val="center"/>
        <w:rPr>
          <w:rFonts w:ascii="Arial" w:eastAsiaTheme="minorHAnsi" w:hAnsi="Arial" w:cs="Arial"/>
          <w:sz w:val="20"/>
          <w:szCs w:val="20"/>
          <w:lang w:eastAsia="en-US"/>
        </w:rPr>
      </w:pPr>
    </w:p>
    <w:p w14:paraId="549C9EC0" w14:textId="6B866A89" w:rsidR="00E53246" w:rsidRDefault="0060646F" w:rsidP="0060646F">
      <w:pPr>
        <w:jc w:val="center"/>
        <w:rPr>
          <w:rFonts w:ascii="Arial" w:eastAsiaTheme="minorHAnsi" w:hAnsi="Arial" w:cs="Arial"/>
          <w:sz w:val="20"/>
          <w:szCs w:val="20"/>
          <w:lang w:eastAsia="en-US"/>
        </w:rPr>
      </w:pPr>
      <w:r>
        <w:rPr>
          <w:rFonts w:ascii="Arial" w:eastAsiaTheme="minorHAnsi" w:hAnsi="Arial" w:cs="Arial"/>
          <w:noProof/>
          <w:color w:val="000000" w:themeColor="text1"/>
          <w:sz w:val="20"/>
          <w:szCs w:val="20"/>
          <w:lang w:eastAsia="en-US"/>
        </w:rPr>
        <w:lastRenderedPageBreak/>
        <w:drawing>
          <wp:anchor distT="0" distB="0" distL="114300" distR="114300" simplePos="0" relativeHeight="251658240" behindDoc="0" locked="0" layoutInCell="1" allowOverlap="1" wp14:anchorId="604129CB" wp14:editId="7954C803">
            <wp:simplePos x="0" y="0"/>
            <wp:positionH relativeFrom="margin">
              <wp:posOffset>306705</wp:posOffset>
            </wp:positionH>
            <wp:positionV relativeFrom="paragraph">
              <wp:posOffset>257175</wp:posOffset>
            </wp:positionV>
            <wp:extent cx="5201920" cy="3466465"/>
            <wp:effectExtent l="0" t="0" r="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1920" cy="3466465"/>
                    </a:xfrm>
                    <a:prstGeom prst="rect">
                      <a:avLst/>
                    </a:prstGeom>
                  </pic:spPr>
                </pic:pic>
              </a:graphicData>
            </a:graphic>
            <wp14:sizeRelH relativeFrom="margin">
              <wp14:pctWidth>0</wp14:pctWidth>
            </wp14:sizeRelH>
            <wp14:sizeRelV relativeFrom="margin">
              <wp14:pctHeight>0</wp14:pctHeight>
            </wp14:sizeRelV>
          </wp:anchor>
        </w:drawing>
      </w:r>
    </w:p>
    <w:p w14:paraId="19323B41" w14:textId="16418B37" w:rsidR="00E53246" w:rsidRDefault="00E53246" w:rsidP="0060646F">
      <w:pPr>
        <w:jc w:val="center"/>
        <w:rPr>
          <w:rFonts w:ascii="Arial" w:eastAsiaTheme="minorHAnsi" w:hAnsi="Arial" w:cs="Arial"/>
          <w:sz w:val="20"/>
          <w:szCs w:val="20"/>
          <w:lang w:eastAsia="en-US"/>
        </w:rPr>
      </w:pPr>
    </w:p>
    <w:p w14:paraId="2AA35C87" w14:textId="58217797" w:rsidR="00E53246" w:rsidRDefault="00E53246" w:rsidP="0060646F">
      <w:pPr>
        <w:jc w:val="center"/>
        <w:rPr>
          <w:rFonts w:ascii="Arial" w:eastAsiaTheme="minorHAnsi" w:hAnsi="Arial" w:cs="Arial"/>
          <w:sz w:val="20"/>
          <w:szCs w:val="20"/>
          <w:lang w:eastAsia="en-US"/>
        </w:rPr>
      </w:pPr>
    </w:p>
    <w:p w14:paraId="16F5BFD0" w14:textId="68F5D890" w:rsidR="00E53246" w:rsidRDefault="00E53246" w:rsidP="0060646F">
      <w:pPr>
        <w:jc w:val="center"/>
        <w:rPr>
          <w:rFonts w:ascii="Arial" w:eastAsiaTheme="minorHAnsi" w:hAnsi="Arial" w:cs="Arial"/>
          <w:sz w:val="20"/>
          <w:szCs w:val="20"/>
          <w:lang w:eastAsia="en-US"/>
        </w:rPr>
      </w:pPr>
    </w:p>
    <w:p w14:paraId="74D476DE" w14:textId="7133C91F" w:rsidR="00E53246" w:rsidRDefault="00E53246" w:rsidP="0060646F">
      <w:pPr>
        <w:jc w:val="center"/>
        <w:rPr>
          <w:rFonts w:ascii="Arial" w:eastAsiaTheme="minorHAnsi" w:hAnsi="Arial" w:cs="Arial"/>
          <w:sz w:val="20"/>
          <w:szCs w:val="20"/>
          <w:lang w:eastAsia="en-US"/>
        </w:rPr>
      </w:pPr>
    </w:p>
    <w:p w14:paraId="7919D5E8" w14:textId="51D58FAF" w:rsidR="00E53246" w:rsidRDefault="00E53246" w:rsidP="0060646F">
      <w:pPr>
        <w:jc w:val="center"/>
        <w:rPr>
          <w:rFonts w:ascii="Arial" w:eastAsiaTheme="minorHAnsi" w:hAnsi="Arial" w:cs="Arial"/>
          <w:sz w:val="20"/>
          <w:szCs w:val="20"/>
          <w:lang w:eastAsia="en-US"/>
        </w:rPr>
      </w:pPr>
    </w:p>
    <w:p w14:paraId="21242586" w14:textId="2C9C1094" w:rsidR="00E53246" w:rsidRDefault="00E53246" w:rsidP="0060646F">
      <w:pPr>
        <w:jc w:val="center"/>
        <w:rPr>
          <w:rFonts w:ascii="Arial" w:eastAsiaTheme="minorHAnsi" w:hAnsi="Arial" w:cs="Arial"/>
          <w:sz w:val="20"/>
          <w:szCs w:val="20"/>
          <w:lang w:eastAsia="en-US"/>
        </w:rPr>
      </w:pPr>
    </w:p>
    <w:p w14:paraId="24EFF319" w14:textId="11736D22" w:rsidR="00E53246" w:rsidRDefault="00E53246" w:rsidP="0060646F">
      <w:pPr>
        <w:jc w:val="center"/>
        <w:rPr>
          <w:rFonts w:ascii="Arial" w:eastAsiaTheme="minorHAnsi" w:hAnsi="Arial" w:cs="Arial"/>
          <w:sz w:val="20"/>
          <w:szCs w:val="20"/>
          <w:lang w:eastAsia="en-US"/>
        </w:rPr>
      </w:pPr>
    </w:p>
    <w:p w14:paraId="5A498CC5" w14:textId="08804C43" w:rsidR="00E53246" w:rsidRDefault="00E53246" w:rsidP="0060646F">
      <w:pPr>
        <w:jc w:val="center"/>
        <w:rPr>
          <w:rFonts w:ascii="Arial" w:eastAsiaTheme="minorHAnsi" w:hAnsi="Arial" w:cs="Arial"/>
          <w:sz w:val="20"/>
          <w:szCs w:val="20"/>
          <w:lang w:eastAsia="en-US"/>
        </w:rPr>
      </w:pPr>
    </w:p>
    <w:p w14:paraId="6AD7D25E" w14:textId="74AE6106" w:rsidR="00E53246" w:rsidRDefault="00E53246" w:rsidP="0060646F">
      <w:pPr>
        <w:jc w:val="center"/>
        <w:rPr>
          <w:rFonts w:ascii="Arial" w:eastAsiaTheme="minorHAnsi" w:hAnsi="Arial" w:cs="Arial"/>
          <w:sz w:val="20"/>
          <w:szCs w:val="20"/>
          <w:lang w:eastAsia="en-US"/>
        </w:rPr>
      </w:pPr>
    </w:p>
    <w:p w14:paraId="60CD0D34" w14:textId="3678C9D4" w:rsidR="00E53246" w:rsidRDefault="00E53246" w:rsidP="0060646F">
      <w:pPr>
        <w:jc w:val="center"/>
        <w:rPr>
          <w:rFonts w:ascii="Arial" w:eastAsiaTheme="minorHAnsi" w:hAnsi="Arial" w:cs="Arial"/>
          <w:color w:val="000000" w:themeColor="text1"/>
          <w:sz w:val="20"/>
          <w:szCs w:val="20"/>
          <w:lang w:eastAsia="en-US"/>
        </w:rPr>
      </w:pPr>
    </w:p>
    <w:p w14:paraId="3C1F3085" w14:textId="77777777" w:rsidR="00C55E4C" w:rsidRDefault="00C55E4C" w:rsidP="0060646F">
      <w:pPr>
        <w:jc w:val="center"/>
        <w:rPr>
          <w:rFonts w:ascii="Arial" w:eastAsiaTheme="minorHAnsi" w:hAnsi="Arial" w:cs="Arial"/>
          <w:color w:val="000000" w:themeColor="text1"/>
          <w:sz w:val="20"/>
          <w:szCs w:val="20"/>
          <w:lang w:eastAsia="en-US"/>
        </w:rPr>
      </w:pPr>
    </w:p>
    <w:p w14:paraId="5CA3FEB4" w14:textId="77777777" w:rsidR="00C55E4C" w:rsidRDefault="00C55E4C" w:rsidP="0060646F">
      <w:pPr>
        <w:jc w:val="center"/>
        <w:rPr>
          <w:rFonts w:ascii="Arial" w:eastAsiaTheme="minorHAnsi" w:hAnsi="Arial" w:cs="Arial"/>
          <w:color w:val="000000" w:themeColor="text1"/>
          <w:sz w:val="20"/>
          <w:szCs w:val="20"/>
          <w:lang w:eastAsia="en-US"/>
        </w:rPr>
      </w:pPr>
    </w:p>
    <w:p w14:paraId="3710111A" w14:textId="77777777" w:rsidR="00C55E4C" w:rsidRDefault="00C55E4C" w:rsidP="0060646F">
      <w:pPr>
        <w:jc w:val="center"/>
        <w:rPr>
          <w:rFonts w:ascii="Arial" w:eastAsiaTheme="minorHAnsi" w:hAnsi="Arial" w:cs="Arial"/>
          <w:color w:val="000000" w:themeColor="text1"/>
          <w:sz w:val="20"/>
          <w:szCs w:val="20"/>
          <w:lang w:eastAsia="en-US"/>
        </w:rPr>
      </w:pPr>
    </w:p>
    <w:p w14:paraId="316CD851" w14:textId="77777777" w:rsidR="00C55E4C" w:rsidRDefault="00C55E4C" w:rsidP="0060646F">
      <w:pPr>
        <w:jc w:val="center"/>
        <w:rPr>
          <w:rFonts w:ascii="Arial" w:eastAsiaTheme="minorHAnsi" w:hAnsi="Arial" w:cs="Arial"/>
          <w:color w:val="000000" w:themeColor="text1"/>
          <w:sz w:val="20"/>
          <w:szCs w:val="20"/>
          <w:lang w:eastAsia="en-US"/>
        </w:rPr>
      </w:pPr>
    </w:p>
    <w:p w14:paraId="78DA9810" w14:textId="77777777" w:rsidR="00C55E4C" w:rsidRDefault="00C55E4C" w:rsidP="0060646F">
      <w:pPr>
        <w:jc w:val="center"/>
        <w:rPr>
          <w:rFonts w:ascii="Arial" w:eastAsiaTheme="minorHAnsi" w:hAnsi="Arial" w:cs="Arial"/>
          <w:color w:val="000000" w:themeColor="text1"/>
          <w:sz w:val="20"/>
          <w:szCs w:val="20"/>
          <w:lang w:eastAsia="en-US"/>
        </w:rPr>
      </w:pPr>
    </w:p>
    <w:p w14:paraId="67A5858F" w14:textId="77777777" w:rsidR="00C55E4C" w:rsidRDefault="00C55E4C" w:rsidP="0060646F">
      <w:pPr>
        <w:jc w:val="center"/>
        <w:rPr>
          <w:rFonts w:ascii="Arial" w:eastAsiaTheme="minorHAnsi" w:hAnsi="Arial" w:cs="Arial"/>
          <w:color w:val="000000" w:themeColor="text1"/>
          <w:sz w:val="20"/>
          <w:szCs w:val="20"/>
          <w:lang w:eastAsia="en-US"/>
        </w:rPr>
      </w:pPr>
    </w:p>
    <w:p w14:paraId="5F34EDB0" w14:textId="77777777" w:rsidR="00C55E4C" w:rsidRDefault="00C55E4C" w:rsidP="0060646F">
      <w:pPr>
        <w:jc w:val="center"/>
        <w:rPr>
          <w:rFonts w:ascii="Arial" w:eastAsiaTheme="minorHAnsi" w:hAnsi="Arial" w:cs="Arial"/>
          <w:color w:val="000000" w:themeColor="text1"/>
          <w:sz w:val="20"/>
          <w:szCs w:val="20"/>
          <w:lang w:eastAsia="en-US"/>
        </w:rPr>
      </w:pPr>
    </w:p>
    <w:p w14:paraId="72F9DBDB" w14:textId="77777777" w:rsidR="00C55E4C" w:rsidRDefault="00C55E4C" w:rsidP="0060646F">
      <w:pPr>
        <w:jc w:val="center"/>
        <w:rPr>
          <w:rFonts w:ascii="Arial" w:eastAsiaTheme="minorHAnsi" w:hAnsi="Arial" w:cs="Arial"/>
          <w:color w:val="000000" w:themeColor="text1"/>
          <w:sz w:val="20"/>
          <w:szCs w:val="20"/>
          <w:lang w:eastAsia="en-US"/>
        </w:rPr>
      </w:pPr>
    </w:p>
    <w:p w14:paraId="69662DF2" w14:textId="77777777" w:rsidR="00C55E4C" w:rsidRDefault="00C55E4C" w:rsidP="0060646F">
      <w:pPr>
        <w:jc w:val="center"/>
        <w:rPr>
          <w:rFonts w:ascii="Arial" w:eastAsiaTheme="minorHAnsi" w:hAnsi="Arial" w:cs="Arial"/>
          <w:color w:val="000000" w:themeColor="text1"/>
          <w:sz w:val="20"/>
          <w:szCs w:val="20"/>
          <w:lang w:eastAsia="en-US"/>
        </w:rPr>
      </w:pPr>
    </w:p>
    <w:p w14:paraId="0F4D9BE7" w14:textId="77777777" w:rsidR="00C55E4C" w:rsidRDefault="00C55E4C" w:rsidP="0060646F">
      <w:pPr>
        <w:jc w:val="center"/>
        <w:rPr>
          <w:rFonts w:ascii="Arial" w:eastAsiaTheme="minorHAnsi" w:hAnsi="Arial" w:cs="Arial"/>
          <w:color w:val="000000" w:themeColor="text1"/>
          <w:sz w:val="20"/>
          <w:szCs w:val="20"/>
          <w:lang w:eastAsia="en-US"/>
        </w:rPr>
      </w:pPr>
    </w:p>
    <w:p w14:paraId="58345349" w14:textId="26EA8E2D" w:rsidR="00C55E4C" w:rsidRDefault="00C55E4C" w:rsidP="0060646F">
      <w:pPr>
        <w:rPr>
          <w:rFonts w:ascii="Arial" w:eastAsiaTheme="minorHAnsi" w:hAnsi="Arial" w:cs="Arial"/>
          <w:color w:val="000000" w:themeColor="text1"/>
          <w:sz w:val="20"/>
          <w:szCs w:val="20"/>
          <w:lang w:eastAsia="en-US"/>
        </w:rPr>
      </w:pPr>
    </w:p>
    <w:p w14:paraId="0F5D13D1" w14:textId="00CDE6A3" w:rsidR="0060646F" w:rsidRDefault="0060646F" w:rsidP="0060646F">
      <w:pPr>
        <w:rPr>
          <w:rFonts w:ascii="Arial" w:eastAsiaTheme="minorHAnsi" w:hAnsi="Arial" w:cs="Arial"/>
          <w:color w:val="000000" w:themeColor="text1"/>
          <w:sz w:val="20"/>
          <w:szCs w:val="20"/>
          <w:lang w:eastAsia="en-US"/>
        </w:rPr>
      </w:pPr>
    </w:p>
    <w:p w14:paraId="7615A70C" w14:textId="37B65B2A" w:rsidR="0060646F" w:rsidRDefault="0060646F" w:rsidP="0060646F">
      <w:pPr>
        <w:rPr>
          <w:rFonts w:ascii="Arial" w:eastAsiaTheme="minorHAnsi" w:hAnsi="Arial" w:cs="Arial"/>
          <w:color w:val="000000" w:themeColor="text1"/>
          <w:sz w:val="20"/>
          <w:szCs w:val="20"/>
          <w:lang w:eastAsia="en-US"/>
        </w:rPr>
      </w:pPr>
      <w:r>
        <w:rPr>
          <w:rFonts w:ascii="Arial" w:eastAsiaTheme="minorHAnsi" w:hAnsi="Arial" w:cs="Arial"/>
          <w:color w:val="000000" w:themeColor="text1"/>
          <w:sz w:val="20"/>
          <w:szCs w:val="20"/>
          <w:lang w:eastAsia="en-US"/>
        </w:rPr>
        <w:br/>
      </w:r>
    </w:p>
    <w:p w14:paraId="0E49A476" w14:textId="77777777" w:rsidR="0060646F" w:rsidRDefault="0060646F" w:rsidP="0060646F">
      <w:pPr>
        <w:jc w:val="center"/>
        <w:rPr>
          <w:rFonts w:ascii="Arial" w:eastAsiaTheme="minorHAnsi" w:hAnsi="Arial" w:cs="Arial"/>
          <w:color w:val="000000" w:themeColor="text1"/>
          <w:sz w:val="20"/>
          <w:szCs w:val="20"/>
          <w:lang w:eastAsia="en-US"/>
        </w:rPr>
      </w:pPr>
    </w:p>
    <w:p w14:paraId="44DFA34C" w14:textId="69D43D89" w:rsidR="00E53246" w:rsidRDefault="00E53246" w:rsidP="0060646F">
      <w:pPr>
        <w:jc w:val="center"/>
        <w:rPr>
          <w:rFonts w:ascii="Arial" w:eastAsiaTheme="minorHAnsi" w:hAnsi="Arial" w:cs="Arial"/>
          <w:sz w:val="20"/>
          <w:szCs w:val="20"/>
          <w:lang w:eastAsia="en-US"/>
        </w:rPr>
      </w:pPr>
      <w:r>
        <w:rPr>
          <w:rFonts w:ascii="Arial" w:eastAsiaTheme="minorHAnsi" w:hAnsi="Arial" w:cs="Arial"/>
          <w:color w:val="000000" w:themeColor="text1"/>
          <w:sz w:val="20"/>
          <w:szCs w:val="20"/>
          <w:lang w:eastAsia="en-US"/>
        </w:rPr>
        <w:t xml:space="preserve">Der </w:t>
      </w:r>
      <w:r w:rsidR="00301944" w:rsidRPr="00BC1303">
        <w:rPr>
          <w:rFonts w:ascii="Arial" w:eastAsiaTheme="minorHAnsi" w:hAnsi="Arial" w:cs="Arial"/>
          <w:color w:val="000000" w:themeColor="text1"/>
          <w:sz w:val="20"/>
          <w:szCs w:val="20"/>
          <w:lang w:eastAsia="en-US"/>
        </w:rPr>
        <w:t xml:space="preserve">Muldenkipper Volvo </w:t>
      </w:r>
      <w:r w:rsidRPr="00BC1303">
        <w:rPr>
          <w:rFonts w:ascii="Arial" w:eastAsiaTheme="minorHAnsi" w:hAnsi="Arial" w:cs="Arial"/>
          <w:color w:val="000000" w:themeColor="text1"/>
          <w:sz w:val="20"/>
          <w:szCs w:val="20"/>
          <w:lang w:eastAsia="en-US"/>
        </w:rPr>
        <w:t xml:space="preserve">A35G auf dem Weg zur </w:t>
      </w:r>
      <w:r w:rsidR="00141A7B">
        <w:rPr>
          <w:rFonts w:ascii="Arial" w:eastAsiaTheme="minorHAnsi" w:hAnsi="Arial" w:cs="Arial"/>
          <w:color w:val="000000" w:themeColor="text1"/>
          <w:sz w:val="20"/>
          <w:szCs w:val="20"/>
          <w:lang w:eastAsia="en-US"/>
        </w:rPr>
        <w:t>Aufbereitungs</w:t>
      </w:r>
      <w:r w:rsidRPr="00BC1303">
        <w:rPr>
          <w:rFonts w:ascii="Arial" w:eastAsiaTheme="minorHAnsi" w:hAnsi="Arial" w:cs="Arial"/>
          <w:color w:val="000000" w:themeColor="text1"/>
          <w:sz w:val="20"/>
          <w:szCs w:val="20"/>
          <w:lang w:eastAsia="en-US"/>
        </w:rPr>
        <w:t>anlage.</w:t>
      </w:r>
    </w:p>
    <w:p w14:paraId="3E1DD673" w14:textId="19B8CA54" w:rsidR="00E53246" w:rsidRDefault="00E53246" w:rsidP="0060646F">
      <w:pPr>
        <w:jc w:val="center"/>
        <w:rPr>
          <w:rFonts w:ascii="Arial" w:eastAsiaTheme="minorHAnsi" w:hAnsi="Arial" w:cs="Arial"/>
          <w:sz w:val="20"/>
          <w:szCs w:val="20"/>
          <w:lang w:eastAsia="en-US"/>
        </w:rPr>
      </w:pPr>
    </w:p>
    <w:p w14:paraId="6136B61B" w14:textId="335AAED6" w:rsidR="00E53246" w:rsidRDefault="00E53246" w:rsidP="0060646F">
      <w:pPr>
        <w:jc w:val="center"/>
        <w:rPr>
          <w:rFonts w:ascii="Arial" w:eastAsiaTheme="minorHAnsi" w:hAnsi="Arial" w:cs="Arial"/>
          <w:color w:val="000000" w:themeColor="text1"/>
          <w:sz w:val="20"/>
          <w:szCs w:val="20"/>
          <w:lang w:eastAsia="en-US"/>
        </w:rPr>
      </w:pPr>
      <w:r>
        <w:rPr>
          <w:rFonts w:ascii="Arial" w:eastAsiaTheme="minorHAnsi" w:hAnsi="Arial" w:cs="Arial"/>
          <w:noProof/>
          <w:color w:val="000000" w:themeColor="text1"/>
          <w:sz w:val="20"/>
          <w:szCs w:val="20"/>
          <w:lang w:eastAsia="en-US"/>
        </w:rPr>
        <w:drawing>
          <wp:inline distT="0" distB="0" distL="0" distR="0" wp14:anchorId="15DBDF65" wp14:editId="5A8DB29F">
            <wp:extent cx="5191125" cy="3460750"/>
            <wp:effectExtent l="0" t="0" r="9525"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4451" cy="3482967"/>
                    </a:xfrm>
                    <a:prstGeom prst="rect">
                      <a:avLst/>
                    </a:prstGeom>
                  </pic:spPr>
                </pic:pic>
              </a:graphicData>
            </a:graphic>
          </wp:inline>
        </w:drawing>
      </w:r>
    </w:p>
    <w:p w14:paraId="38F21CF0" w14:textId="10A56828" w:rsidR="00E53246" w:rsidRDefault="00E53246" w:rsidP="0060646F">
      <w:pPr>
        <w:jc w:val="center"/>
        <w:rPr>
          <w:rFonts w:ascii="Arial" w:eastAsiaTheme="minorHAnsi" w:hAnsi="Arial" w:cs="Arial"/>
          <w:color w:val="000000" w:themeColor="text1"/>
          <w:sz w:val="20"/>
          <w:szCs w:val="20"/>
          <w:lang w:eastAsia="en-US"/>
        </w:rPr>
      </w:pPr>
      <w:r>
        <w:rPr>
          <w:rFonts w:ascii="Arial" w:eastAsiaTheme="minorHAnsi" w:hAnsi="Arial" w:cs="Arial"/>
          <w:sz w:val="20"/>
          <w:szCs w:val="20"/>
          <w:lang w:eastAsia="en-US"/>
        </w:rPr>
        <w:t xml:space="preserve">Der neue </w:t>
      </w:r>
      <w:r w:rsidR="00301944" w:rsidRPr="00390F25">
        <w:rPr>
          <w:rFonts w:ascii="Arial" w:eastAsiaTheme="minorHAnsi" w:hAnsi="Arial" w:cs="Arial"/>
          <w:sz w:val="20"/>
          <w:szCs w:val="20"/>
          <w:lang w:eastAsia="en-US"/>
        </w:rPr>
        <w:t>Kettenbagger</w:t>
      </w:r>
      <w:r w:rsidR="00301944" w:rsidRPr="00BD6B73">
        <w:rPr>
          <w:rFonts w:ascii="Arial" w:eastAsiaTheme="minorHAnsi" w:hAnsi="Arial" w:cs="Arial"/>
          <w:sz w:val="20"/>
          <w:szCs w:val="20"/>
          <w:lang w:eastAsia="en-US"/>
        </w:rPr>
        <w:t xml:space="preserve"> </w:t>
      </w:r>
      <w:r w:rsidRPr="00BD6B73">
        <w:rPr>
          <w:rFonts w:ascii="Arial" w:eastAsiaTheme="minorHAnsi" w:hAnsi="Arial" w:cs="Arial"/>
          <w:sz w:val="20"/>
          <w:szCs w:val="20"/>
          <w:lang w:eastAsia="en-US"/>
        </w:rPr>
        <w:t>EC380EL</w:t>
      </w:r>
      <w:r w:rsidRPr="00390F25">
        <w:rPr>
          <w:rFonts w:ascii="Arial" w:eastAsiaTheme="minorHAnsi" w:hAnsi="Arial" w:cs="Arial"/>
          <w:sz w:val="20"/>
          <w:szCs w:val="20"/>
          <w:lang w:eastAsia="en-US"/>
        </w:rPr>
        <w:t xml:space="preserve"> </w:t>
      </w:r>
      <w:r w:rsidRPr="00BC1303">
        <w:rPr>
          <w:rFonts w:ascii="Arial" w:eastAsiaTheme="minorHAnsi" w:hAnsi="Arial" w:cs="Arial"/>
          <w:color w:val="000000" w:themeColor="text1"/>
          <w:sz w:val="20"/>
          <w:szCs w:val="20"/>
          <w:lang w:eastAsia="en-US"/>
        </w:rPr>
        <w:t xml:space="preserve">in </w:t>
      </w:r>
      <w:r w:rsidR="00301944" w:rsidRPr="00BC1303">
        <w:rPr>
          <w:rFonts w:ascii="Arial" w:eastAsiaTheme="minorHAnsi" w:hAnsi="Arial" w:cs="Arial"/>
          <w:color w:val="000000" w:themeColor="text1"/>
          <w:sz w:val="20"/>
          <w:szCs w:val="20"/>
          <w:lang w:eastAsia="en-US"/>
        </w:rPr>
        <w:t>traumhafter</w:t>
      </w:r>
      <w:r w:rsidRPr="00BC1303">
        <w:rPr>
          <w:rFonts w:ascii="Arial" w:eastAsiaTheme="minorHAnsi" w:hAnsi="Arial" w:cs="Arial"/>
          <w:color w:val="000000" w:themeColor="text1"/>
          <w:sz w:val="20"/>
          <w:szCs w:val="20"/>
          <w:lang w:eastAsia="en-US"/>
        </w:rPr>
        <w:t xml:space="preserve"> Kulisse</w:t>
      </w:r>
      <w:r w:rsidR="00301944" w:rsidRPr="00BC1303">
        <w:rPr>
          <w:rFonts w:ascii="Arial" w:eastAsiaTheme="minorHAnsi" w:hAnsi="Arial" w:cs="Arial"/>
          <w:color w:val="000000" w:themeColor="text1"/>
          <w:sz w:val="20"/>
          <w:szCs w:val="20"/>
          <w:lang w:eastAsia="en-US"/>
        </w:rPr>
        <w:t xml:space="preserve"> bei der Arbeit im </w:t>
      </w:r>
      <w:r w:rsidR="00715D95">
        <w:rPr>
          <w:rFonts w:ascii="Arial" w:eastAsiaTheme="minorHAnsi" w:hAnsi="Arial" w:cs="Arial"/>
          <w:color w:val="000000" w:themeColor="text1"/>
          <w:sz w:val="20"/>
          <w:szCs w:val="20"/>
          <w:lang w:eastAsia="en-US"/>
        </w:rPr>
        <w:t>Steinbruch.</w:t>
      </w:r>
    </w:p>
    <w:p w14:paraId="1A2958BC" w14:textId="77777777" w:rsidR="00DE1089" w:rsidRPr="00301944" w:rsidRDefault="00DE1089" w:rsidP="0060646F">
      <w:pPr>
        <w:jc w:val="center"/>
        <w:rPr>
          <w:rFonts w:ascii="Arial" w:eastAsiaTheme="minorHAnsi" w:hAnsi="Arial" w:cs="Arial"/>
          <w:color w:val="0070C0"/>
          <w:sz w:val="20"/>
          <w:szCs w:val="20"/>
          <w:lang w:eastAsia="en-US"/>
        </w:rPr>
      </w:pPr>
    </w:p>
    <w:p w14:paraId="425A55E8" w14:textId="1E9E6C77" w:rsidR="00E53246" w:rsidRDefault="00E53246" w:rsidP="0060646F">
      <w:pPr>
        <w:jc w:val="center"/>
        <w:rPr>
          <w:rFonts w:ascii="Arial" w:eastAsiaTheme="minorHAnsi" w:hAnsi="Arial" w:cs="Arial"/>
          <w:sz w:val="20"/>
          <w:szCs w:val="20"/>
          <w:lang w:eastAsia="en-US"/>
        </w:rPr>
      </w:pPr>
    </w:p>
    <w:p w14:paraId="3EB3DA23" w14:textId="35388809" w:rsidR="00E53246" w:rsidRDefault="00E53246" w:rsidP="0060646F">
      <w:pPr>
        <w:jc w:val="center"/>
        <w:rPr>
          <w:rFonts w:ascii="Arial" w:eastAsiaTheme="minorHAnsi" w:hAnsi="Arial" w:cs="Arial"/>
          <w:color w:val="000000" w:themeColor="text1"/>
          <w:sz w:val="20"/>
          <w:szCs w:val="20"/>
          <w:lang w:eastAsia="en-US"/>
        </w:rPr>
      </w:pPr>
      <w:r>
        <w:rPr>
          <w:rFonts w:ascii="Arial" w:eastAsiaTheme="minorHAnsi" w:hAnsi="Arial" w:cs="Arial"/>
          <w:noProof/>
          <w:color w:val="000000" w:themeColor="text1"/>
          <w:sz w:val="20"/>
          <w:szCs w:val="20"/>
          <w:lang w:eastAsia="en-US"/>
        </w:rPr>
        <w:drawing>
          <wp:inline distT="0" distB="0" distL="0" distR="0" wp14:anchorId="7882BBCF" wp14:editId="615F25F1">
            <wp:extent cx="5000625" cy="333485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9554" cy="3340807"/>
                    </a:xfrm>
                    <a:prstGeom prst="rect">
                      <a:avLst/>
                    </a:prstGeom>
                  </pic:spPr>
                </pic:pic>
              </a:graphicData>
            </a:graphic>
          </wp:inline>
        </w:drawing>
      </w:r>
    </w:p>
    <w:p w14:paraId="72F3078C" w14:textId="2874DB7C" w:rsidR="00C55E4C" w:rsidRDefault="00B85847" w:rsidP="0060646F">
      <w:pPr>
        <w:jc w:val="center"/>
        <w:rPr>
          <w:rFonts w:ascii="Arial" w:eastAsiaTheme="minorHAnsi" w:hAnsi="Arial" w:cs="Arial"/>
          <w:color w:val="000000" w:themeColor="text1"/>
          <w:sz w:val="20"/>
          <w:szCs w:val="20"/>
          <w:lang w:eastAsia="en-US"/>
        </w:rPr>
      </w:pPr>
      <w:r>
        <w:rPr>
          <w:rFonts w:ascii="Arial" w:eastAsiaTheme="minorHAnsi" w:hAnsi="Arial" w:cs="Arial"/>
          <w:color w:val="000000" w:themeColor="text1"/>
          <w:sz w:val="20"/>
          <w:szCs w:val="20"/>
          <w:lang w:eastAsia="en-US"/>
        </w:rPr>
        <w:t xml:space="preserve">V. l nach r. Fahrer Herbert Kröll, Katharina und Christian Stöckl jun., Geschäftsführer </w:t>
      </w:r>
      <w:r w:rsidR="005354C8" w:rsidRPr="005354C8">
        <w:rPr>
          <w:rFonts w:ascii="Arial" w:eastAsiaTheme="minorHAnsi" w:hAnsi="Arial" w:cs="Arial"/>
          <w:color w:val="000000" w:themeColor="text1"/>
          <w:sz w:val="20"/>
          <w:szCs w:val="20"/>
          <w:lang w:eastAsia="en-US"/>
        </w:rPr>
        <w:t>STÖWA</w:t>
      </w:r>
      <w:r w:rsidRPr="005354C8">
        <w:rPr>
          <w:rFonts w:ascii="Arial" w:eastAsiaTheme="minorHAnsi" w:hAnsi="Arial" w:cs="Arial"/>
          <w:color w:val="000000" w:themeColor="text1"/>
          <w:sz w:val="20"/>
          <w:szCs w:val="20"/>
          <w:lang w:eastAsia="en-US"/>
        </w:rPr>
        <w:t xml:space="preserve"> </w:t>
      </w:r>
      <w:r w:rsidR="005354C8">
        <w:rPr>
          <w:rFonts w:ascii="Arial" w:eastAsiaTheme="minorHAnsi" w:hAnsi="Arial" w:cs="Arial"/>
          <w:color w:val="000000" w:themeColor="text1"/>
          <w:sz w:val="20"/>
          <w:szCs w:val="20"/>
          <w:lang w:eastAsia="en-US"/>
        </w:rPr>
        <w:t>Kies</w:t>
      </w:r>
    </w:p>
    <w:p w14:paraId="67F561F0" w14:textId="63419747" w:rsidR="00C55E4C" w:rsidRDefault="00B85847" w:rsidP="0060646F">
      <w:pPr>
        <w:jc w:val="center"/>
        <w:rPr>
          <w:rFonts w:ascii="Arial" w:eastAsiaTheme="minorHAnsi" w:hAnsi="Arial" w:cs="Arial"/>
          <w:color w:val="000000" w:themeColor="text1"/>
          <w:sz w:val="20"/>
          <w:szCs w:val="20"/>
          <w:lang w:eastAsia="en-US"/>
        </w:rPr>
      </w:pPr>
      <w:r>
        <w:rPr>
          <w:rFonts w:ascii="Arial" w:eastAsiaTheme="minorHAnsi" w:hAnsi="Arial" w:cs="Arial"/>
          <w:color w:val="000000" w:themeColor="text1"/>
          <w:sz w:val="20"/>
          <w:szCs w:val="20"/>
          <w:lang w:eastAsia="en-US"/>
        </w:rPr>
        <w:t>GmbH, Christian Stöck</w:t>
      </w:r>
      <w:r w:rsidR="00DD47C4" w:rsidRPr="00BC1303">
        <w:rPr>
          <w:rFonts w:ascii="Arial" w:eastAsiaTheme="minorHAnsi" w:hAnsi="Arial" w:cs="Arial"/>
          <w:color w:val="000000" w:themeColor="text1"/>
          <w:sz w:val="20"/>
          <w:szCs w:val="20"/>
          <w:lang w:eastAsia="en-US"/>
        </w:rPr>
        <w:t>l</w:t>
      </w:r>
      <w:r>
        <w:rPr>
          <w:rFonts w:ascii="Arial" w:eastAsiaTheme="minorHAnsi" w:hAnsi="Arial" w:cs="Arial"/>
          <w:color w:val="000000" w:themeColor="text1"/>
          <w:sz w:val="20"/>
          <w:szCs w:val="20"/>
          <w:lang w:eastAsia="en-US"/>
        </w:rPr>
        <w:t xml:space="preserve"> sen., Geschäftsführer </w:t>
      </w:r>
      <w:r w:rsidRPr="005354C8">
        <w:rPr>
          <w:rFonts w:ascii="Arial" w:eastAsiaTheme="minorHAnsi" w:hAnsi="Arial" w:cs="Arial"/>
          <w:color w:val="000000" w:themeColor="text1"/>
          <w:sz w:val="20"/>
          <w:szCs w:val="20"/>
          <w:lang w:eastAsia="en-US"/>
        </w:rPr>
        <w:t>S</w:t>
      </w:r>
      <w:r w:rsidR="005354C8" w:rsidRPr="005354C8">
        <w:rPr>
          <w:rFonts w:ascii="Arial" w:eastAsiaTheme="minorHAnsi" w:hAnsi="Arial" w:cs="Arial"/>
          <w:color w:val="000000" w:themeColor="text1"/>
          <w:sz w:val="20"/>
          <w:szCs w:val="20"/>
          <w:lang w:eastAsia="en-US"/>
        </w:rPr>
        <w:t>TÖWA</w:t>
      </w:r>
      <w:r w:rsidR="005354C8">
        <w:rPr>
          <w:rFonts w:ascii="Arial" w:eastAsiaTheme="minorHAnsi" w:hAnsi="Arial" w:cs="Arial"/>
          <w:color w:val="000000" w:themeColor="text1"/>
          <w:sz w:val="20"/>
          <w:szCs w:val="20"/>
          <w:lang w:eastAsia="en-US"/>
        </w:rPr>
        <w:t xml:space="preserve"> Kies</w:t>
      </w:r>
      <w:r w:rsidRPr="005354C8">
        <w:rPr>
          <w:rFonts w:ascii="Arial" w:eastAsiaTheme="minorHAnsi" w:hAnsi="Arial" w:cs="Arial"/>
          <w:color w:val="000000" w:themeColor="text1"/>
          <w:sz w:val="20"/>
          <w:szCs w:val="20"/>
          <w:lang w:eastAsia="en-US"/>
        </w:rPr>
        <w:t xml:space="preserve"> </w:t>
      </w:r>
      <w:r>
        <w:rPr>
          <w:rFonts w:ascii="Arial" w:eastAsiaTheme="minorHAnsi" w:hAnsi="Arial" w:cs="Arial"/>
          <w:color w:val="000000" w:themeColor="text1"/>
          <w:sz w:val="20"/>
          <w:szCs w:val="20"/>
          <w:lang w:eastAsia="en-US"/>
        </w:rPr>
        <w:t>GmbH, Fahrer Alois Rieder, Fahrer Erwin</w:t>
      </w:r>
    </w:p>
    <w:p w14:paraId="54C7909E" w14:textId="4BBB1452" w:rsidR="00E53246" w:rsidRDefault="00B85847" w:rsidP="0060646F">
      <w:pPr>
        <w:jc w:val="center"/>
        <w:rPr>
          <w:rFonts w:ascii="Arial" w:eastAsiaTheme="minorHAnsi" w:hAnsi="Arial" w:cs="Arial"/>
          <w:color w:val="000000" w:themeColor="text1"/>
          <w:sz w:val="20"/>
          <w:szCs w:val="20"/>
          <w:lang w:eastAsia="en-US"/>
        </w:rPr>
      </w:pPr>
      <w:r>
        <w:rPr>
          <w:rFonts w:ascii="Arial" w:eastAsiaTheme="minorHAnsi" w:hAnsi="Arial" w:cs="Arial"/>
          <w:color w:val="000000" w:themeColor="text1"/>
          <w:sz w:val="20"/>
          <w:szCs w:val="20"/>
          <w:lang w:eastAsia="en-US"/>
        </w:rPr>
        <w:t>Egger.</w:t>
      </w:r>
    </w:p>
    <w:p w14:paraId="4D9FE46D" w14:textId="0A0AF940" w:rsidR="00B85847" w:rsidRDefault="00B85847" w:rsidP="0060646F">
      <w:pPr>
        <w:jc w:val="center"/>
        <w:rPr>
          <w:rFonts w:ascii="Arial" w:eastAsiaTheme="minorHAnsi" w:hAnsi="Arial" w:cs="Arial"/>
          <w:color w:val="000000" w:themeColor="text1"/>
          <w:sz w:val="20"/>
          <w:szCs w:val="20"/>
          <w:lang w:eastAsia="en-US"/>
        </w:rPr>
      </w:pPr>
    </w:p>
    <w:p w14:paraId="6208C2F2" w14:textId="4F229479" w:rsidR="00B85847" w:rsidRDefault="00B85847" w:rsidP="0060646F">
      <w:pPr>
        <w:jc w:val="center"/>
        <w:rPr>
          <w:rFonts w:ascii="Arial" w:eastAsiaTheme="minorHAnsi" w:hAnsi="Arial" w:cs="Arial"/>
          <w:color w:val="000000" w:themeColor="text1"/>
          <w:sz w:val="20"/>
          <w:szCs w:val="20"/>
          <w:lang w:eastAsia="en-US"/>
        </w:rPr>
      </w:pPr>
      <w:r>
        <w:rPr>
          <w:rFonts w:ascii="Arial" w:eastAsiaTheme="minorHAnsi" w:hAnsi="Arial" w:cs="Arial"/>
          <w:noProof/>
          <w:color w:val="000000" w:themeColor="text1"/>
          <w:sz w:val="20"/>
          <w:szCs w:val="20"/>
          <w:lang w:eastAsia="en-US"/>
        </w:rPr>
        <w:lastRenderedPageBreak/>
        <w:drawing>
          <wp:inline distT="0" distB="0" distL="0" distR="0" wp14:anchorId="3FDE290C" wp14:editId="643B39BB">
            <wp:extent cx="3371353" cy="505723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76230" cy="5064549"/>
                    </a:xfrm>
                    <a:prstGeom prst="rect">
                      <a:avLst/>
                    </a:prstGeom>
                  </pic:spPr>
                </pic:pic>
              </a:graphicData>
            </a:graphic>
          </wp:inline>
        </w:drawing>
      </w:r>
    </w:p>
    <w:p w14:paraId="237D647C" w14:textId="2408A27C" w:rsidR="00C55E4C" w:rsidRDefault="00B85847" w:rsidP="0060646F">
      <w:pPr>
        <w:jc w:val="center"/>
        <w:rPr>
          <w:rFonts w:ascii="Arial" w:eastAsiaTheme="minorHAnsi" w:hAnsi="Arial" w:cs="Arial"/>
          <w:color w:val="000000" w:themeColor="text1"/>
          <w:sz w:val="20"/>
          <w:szCs w:val="20"/>
          <w:lang w:eastAsia="en-US"/>
        </w:rPr>
      </w:pPr>
      <w:r>
        <w:rPr>
          <w:rFonts w:ascii="Arial" w:eastAsiaTheme="minorHAnsi" w:hAnsi="Arial" w:cs="Arial"/>
          <w:color w:val="000000" w:themeColor="text1"/>
          <w:sz w:val="20"/>
          <w:szCs w:val="20"/>
          <w:lang w:eastAsia="en-US"/>
        </w:rPr>
        <w:t xml:space="preserve">V. l. n. r. Ascendum Vertriebsrepräsentant Lukas </w:t>
      </w:r>
      <w:proofErr w:type="spellStart"/>
      <w:r>
        <w:rPr>
          <w:rFonts w:ascii="Arial" w:eastAsiaTheme="minorHAnsi" w:hAnsi="Arial" w:cs="Arial"/>
          <w:color w:val="000000" w:themeColor="text1"/>
          <w:sz w:val="20"/>
          <w:szCs w:val="20"/>
          <w:lang w:eastAsia="en-US"/>
        </w:rPr>
        <w:t>Exenberger</w:t>
      </w:r>
      <w:proofErr w:type="spellEnd"/>
      <w:r>
        <w:rPr>
          <w:rFonts w:ascii="Arial" w:eastAsiaTheme="minorHAnsi" w:hAnsi="Arial" w:cs="Arial"/>
          <w:color w:val="000000" w:themeColor="text1"/>
          <w:sz w:val="20"/>
          <w:szCs w:val="20"/>
          <w:lang w:eastAsia="en-US"/>
        </w:rPr>
        <w:t>,</w:t>
      </w:r>
    </w:p>
    <w:p w14:paraId="29E80AA6" w14:textId="7049C1C3" w:rsidR="00C55E4C" w:rsidRDefault="00B85847" w:rsidP="0060646F">
      <w:pPr>
        <w:jc w:val="center"/>
        <w:rPr>
          <w:rFonts w:ascii="Arial" w:eastAsiaTheme="minorHAnsi" w:hAnsi="Arial" w:cs="Arial"/>
          <w:color w:val="000000" w:themeColor="text1"/>
          <w:sz w:val="20"/>
          <w:szCs w:val="20"/>
          <w:lang w:eastAsia="en-US"/>
        </w:rPr>
      </w:pPr>
      <w:r>
        <w:rPr>
          <w:rFonts w:ascii="Arial" w:eastAsiaTheme="minorHAnsi" w:hAnsi="Arial" w:cs="Arial"/>
          <w:color w:val="000000" w:themeColor="text1"/>
          <w:sz w:val="20"/>
          <w:szCs w:val="20"/>
          <w:lang w:eastAsia="en-US"/>
        </w:rPr>
        <w:t>Christian Stöck</w:t>
      </w:r>
      <w:r w:rsidR="00DE1089">
        <w:rPr>
          <w:rFonts w:ascii="Arial" w:eastAsiaTheme="minorHAnsi" w:hAnsi="Arial" w:cs="Arial"/>
          <w:color w:val="000000" w:themeColor="text1"/>
          <w:sz w:val="20"/>
          <w:szCs w:val="20"/>
          <w:lang w:eastAsia="en-US"/>
        </w:rPr>
        <w:t>l</w:t>
      </w:r>
      <w:r>
        <w:rPr>
          <w:rFonts w:ascii="Arial" w:eastAsiaTheme="minorHAnsi" w:hAnsi="Arial" w:cs="Arial"/>
          <w:color w:val="000000" w:themeColor="text1"/>
          <w:sz w:val="20"/>
          <w:szCs w:val="20"/>
          <w:lang w:eastAsia="en-US"/>
        </w:rPr>
        <w:t xml:space="preserve"> sen., Geschäftsführer </w:t>
      </w:r>
      <w:r w:rsidR="005354C8" w:rsidRPr="005354C8">
        <w:rPr>
          <w:rFonts w:ascii="Arial" w:eastAsiaTheme="minorHAnsi" w:hAnsi="Arial" w:cs="Arial"/>
          <w:color w:val="000000" w:themeColor="text1"/>
          <w:sz w:val="20"/>
          <w:szCs w:val="20"/>
          <w:lang w:eastAsia="en-US"/>
        </w:rPr>
        <w:t>STÖWA</w:t>
      </w:r>
      <w:r w:rsidR="005354C8">
        <w:rPr>
          <w:rFonts w:ascii="Arial" w:eastAsiaTheme="minorHAnsi" w:hAnsi="Arial" w:cs="Arial"/>
          <w:color w:val="000000" w:themeColor="text1"/>
          <w:sz w:val="20"/>
          <w:szCs w:val="20"/>
          <w:lang w:eastAsia="en-US"/>
        </w:rPr>
        <w:t xml:space="preserve"> Kies</w:t>
      </w:r>
      <w:r w:rsidRPr="005354C8">
        <w:rPr>
          <w:rFonts w:ascii="Arial" w:eastAsiaTheme="minorHAnsi" w:hAnsi="Arial" w:cs="Arial"/>
          <w:color w:val="000000" w:themeColor="text1"/>
          <w:sz w:val="20"/>
          <w:szCs w:val="20"/>
          <w:lang w:eastAsia="en-US"/>
        </w:rPr>
        <w:t xml:space="preserve"> </w:t>
      </w:r>
      <w:r>
        <w:rPr>
          <w:rFonts w:ascii="Arial" w:eastAsiaTheme="minorHAnsi" w:hAnsi="Arial" w:cs="Arial"/>
          <w:color w:val="000000" w:themeColor="text1"/>
          <w:sz w:val="20"/>
          <w:szCs w:val="20"/>
          <w:lang w:eastAsia="en-US"/>
        </w:rPr>
        <w:t>GmbH, Katharina</w:t>
      </w:r>
    </w:p>
    <w:p w14:paraId="7CA6C21E" w14:textId="7A4E3F97" w:rsidR="00B85847" w:rsidRPr="00042856" w:rsidRDefault="00B85847" w:rsidP="0060646F">
      <w:pPr>
        <w:jc w:val="center"/>
        <w:rPr>
          <w:rFonts w:ascii="Arial" w:eastAsiaTheme="minorHAnsi" w:hAnsi="Arial" w:cs="Arial"/>
          <w:color w:val="000000" w:themeColor="text1"/>
          <w:sz w:val="20"/>
          <w:szCs w:val="20"/>
          <w:lang w:eastAsia="en-US"/>
        </w:rPr>
      </w:pPr>
      <w:r>
        <w:rPr>
          <w:rFonts w:ascii="Arial" w:eastAsiaTheme="minorHAnsi" w:hAnsi="Arial" w:cs="Arial"/>
          <w:color w:val="000000" w:themeColor="text1"/>
          <w:sz w:val="20"/>
          <w:szCs w:val="20"/>
          <w:lang w:eastAsia="en-US"/>
        </w:rPr>
        <w:t xml:space="preserve">und Christian Stöckl jun., Geschäftsführer </w:t>
      </w:r>
      <w:r w:rsidRPr="005354C8">
        <w:rPr>
          <w:rFonts w:ascii="Arial" w:eastAsiaTheme="minorHAnsi" w:hAnsi="Arial" w:cs="Arial"/>
          <w:color w:val="000000" w:themeColor="text1"/>
          <w:sz w:val="20"/>
          <w:szCs w:val="20"/>
          <w:lang w:eastAsia="en-US"/>
        </w:rPr>
        <w:t>S</w:t>
      </w:r>
      <w:r w:rsidR="005354C8" w:rsidRPr="005354C8">
        <w:rPr>
          <w:rFonts w:ascii="Arial" w:eastAsiaTheme="minorHAnsi" w:hAnsi="Arial" w:cs="Arial"/>
          <w:color w:val="000000" w:themeColor="text1"/>
          <w:sz w:val="20"/>
          <w:szCs w:val="20"/>
          <w:lang w:eastAsia="en-US"/>
        </w:rPr>
        <w:t>TÖWA</w:t>
      </w:r>
      <w:r w:rsidR="005354C8">
        <w:rPr>
          <w:rFonts w:ascii="Arial" w:eastAsiaTheme="minorHAnsi" w:hAnsi="Arial" w:cs="Arial"/>
          <w:color w:val="000000" w:themeColor="text1"/>
          <w:sz w:val="20"/>
          <w:szCs w:val="20"/>
          <w:lang w:eastAsia="en-US"/>
        </w:rPr>
        <w:t xml:space="preserve"> Kies</w:t>
      </w:r>
      <w:r w:rsidRPr="005354C8">
        <w:rPr>
          <w:rFonts w:ascii="Arial" w:eastAsiaTheme="minorHAnsi" w:hAnsi="Arial" w:cs="Arial"/>
          <w:color w:val="000000" w:themeColor="text1"/>
          <w:sz w:val="20"/>
          <w:szCs w:val="20"/>
          <w:lang w:eastAsia="en-US"/>
        </w:rPr>
        <w:t xml:space="preserve"> </w:t>
      </w:r>
      <w:r>
        <w:rPr>
          <w:rFonts w:ascii="Arial" w:eastAsiaTheme="minorHAnsi" w:hAnsi="Arial" w:cs="Arial"/>
          <w:color w:val="000000" w:themeColor="text1"/>
          <w:sz w:val="20"/>
          <w:szCs w:val="20"/>
          <w:lang w:eastAsia="en-US"/>
        </w:rPr>
        <w:t>GmbH,</w:t>
      </w:r>
    </w:p>
    <w:sectPr w:rsidR="00B85847" w:rsidRPr="00042856" w:rsidSect="00A23200">
      <w:headerReference w:type="default" r:id="rId16"/>
      <w:footerReference w:type="default" r:id="rId17"/>
      <w:pgSz w:w="11906" w:h="16838"/>
      <w:pgMar w:top="1985" w:right="1417" w:bottom="2410"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612B4" w14:textId="77777777" w:rsidR="005F3161" w:rsidRDefault="005F3161" w:rsidP="002004E2">
      <w:r>
        <w:separator/>
      </w:r>
    </w:p>
  </w:endnote>
  <w:endnote w:type="continuationSeparator" w:id="0">
    <w:p w14:paraId="3695C700" w14:textId="77777777" w:rsidR="005F3161" w:rsidRDefault="005F3161" w:rsidP="00200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 Sans Regular">
    <w:altName w:val="Calibri"/>
    <w:panose1 w:val="020B0402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95547" w14:textId="7BB173F9" w:rsidR="002004E2" w:rsidRPr="00D50996" w:rsidRDefault="00CA68DD" w:rsidP="00A60345">
    <w:pPr>
      <w:pStyle w:val="Fuzeile"/>
      <w:ind w:hanging="142"/>
    </w:pPr>
    <w:r>
      <w:rPr>
        <w:noProof/>
      </w:rPr>
      <w:drawing>
        <wp:anchor distT="0" distB="0" distL="114300" distR="114300" simplePos="0" relativeHeight="251659264" behindDoc="0" locked="0" layoutInCell="1" allowOverlap="1" wp14:anchorId="61BB10B0" wp14:editId="27FF2A04">
          <wp:simplePos x="0" y="0"/>
          <wp:positionH relativeFrom="page">
            <wp:align>right</wp:align>
          </wp:positionH>
          <wp:positionV relativeFrom="paragraph">
            <wp:posOffset>-1162050</wp:posOffset>
          </wp:positionV>
          <wp:extent cx="6960235" cy="1313483"/>
          <wp:effectExtent l="0" t="0" r="0" b="1270"/>
          <wp:wrapNone/>
          <wp:docPr id="39" name="Grafik 3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960235" cy="13134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C61AC" w14:textId="77777777" w:rsidR="005F3161" w:rsidRDefault="005F3161" w:rsidP="002004E2">
      <w:r>
        <w:separator/>
      </w:r>
    </w:p>
  </w:footnote>
  <w:footnote w:type="continuationSeparator" w:id="0">
    <w:p w14:paraId="10C955E5" w14:textId="77777777" w:rsidR="005F3161" w:rsidRDefault="005F3161" w:rsidP="00200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0381" w14:textId="77777777" w:rsidR="006F6061" w:rsidRPr="006F6061" w:rsidRDefault="006F6061" w:rsidP="006F6061">
    <w:pPr>
      <w:pStyle w:val="Kopfzeile"/>
    </w:pPr>
    <w:r>
      <w:rPr>
        <w:noProof/>
        <w:lang w:eastAsia="de-AT"/>
      </w:rPr>
      <w:drawing>
        <wp:inline distT="0" distB="0" distL="0" distR="0" wp14:anchorId="153B95B3" wp14:editId="29EAB5E4">
          <wp:extent cx="2232000" cy="6372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ASC_ASCENDUM_horizontal.BI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2000" cy="63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47D81"/>
    <w:multiLevelType w:val="hybridMultilevel"/>
    <w:tmpl w:val="2E6068A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DAA71B0"/>
    <w:multiLevelType w:val="hybridMultilevel"/>
    <w:tmpl w:val="5F48A532"/>
    <w:lvl w:ilvl="0" w:tplc="2804AE32">
      <w:start w:val="1"/>
      <w:numFmt w:val="bullet"/>
      <w:lvlText w:val="-"/>
      <w:lvlJc w:val="left"/>
      <w:pPr>
        <w:ind w:left="644" w:hanging="360"/>
      </w:pPr>
      <w:rPr>
        <w:rFonts w:ascii="Calibri" w:eastAsiaTheme="minorHAnsi" w:hAnsi="Calibri" w:cs="Calibri"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2" w15:restartNumberingAfterBreak="0">
    <w:nsid w:val="16AC68B7"/>
    <w:multiLevelType w:val="hybridMultilevel"/>
    <w:tmpl w:val="2190FE2C"/>
    <w:lvl w:ilvl="0" w:tplc="465E03C8">
      <w:start w:val="1"/>
      <w:numFmt w:val="decimal"/>
      <w:lvlText w:val="%1."/>
      <w:lvlJc w:val="left"/>
      <w:pPr>
        <w:ind w:left="843" w:hanging="359"/>
      </w:pPr>
      <w:rPr>
        <w:spacing w:val="-1"/>
        <w:w w:val="109"/>
      </w:rPr>
    </w:lvl>
    <w:lvl w:ilvl="1" w:tplc="779C189E">
      <w:numFmt w:val="bullet"/>
      <w:lvlText w:val="•"/>
      <w:lvlJc w:val="left"/>
      <w:pPr>
        <w:ind w:left="1692" w:hanging="359"/>
      </w:pPr>
    </w:lvl>
    <w:lvl w:ilvl="2" w:tplc="C712B1FC">
      <w:numFmt w:val="bullet"/>
      <w:lvlText w:val="•"/>
      <w:lvlJc w:val="left"/>
      <w:pPr>
        <w:ind w:left="2545" w:hanging="359"/>
      </w:pPr>
    </w:lvl>
    <w:lvl w:ilvl="3" w:tplc="B1A48C6A">
      <w:numFmt w:val="bullet"/>
      <w:lvlText w:val="•"/>
      <w:lvlJc w:val="left"/>
      <w:pPr>
        <w:ind w:left="3397" w:hanging="359"/>
      </w:pPr>
    </w:lvl>
    <w:lvl w:ilvl="4" w:tplc="2AF67D08">
      <w:numFmt w:val="bullet"/>
      <w:lvlText w:val="•"/>
      <w:lvlJc w:val="left"/>
      <w:pPr>
        <w:ind w:left="4250" w:hanging="359"/>
      </w:pPr>
    </w:lvl>
    <w:lvl w:ilvl="5" w:tplc="1CB0CB0E">
      <w:numFmt w:val="bullet"/>
      <w:lvlText w:val="•"/>
      <w:lvlJc w:val="left"/>
      <w:pPr>
        <w:ind w:left="5102" w:hanging="359"/>
      </w:pPr>
    </w:lvl>
    <w:lvl w:ilvl="6" w:tplc="7758E040">
      <w:numFmt w:val="bullet"/>
      <w:lvlText w:val="•"/>
      <w:lvlJc w:val="left"/>
      <w:pPr>
        <w:ind w:left="5955" w:hanging="359"/>
      </w:pPr>
    </w:lvl>
    <w:lvl w:ilvl="7" w:tplc="B704BEEA">
      <w:numFmt w:val="bullet"/>
      <w:lvlText w:val="•"/>
      <w:lvlJc w:val="left"/>
      <w:pPr>
        <w:ind w:left="6807" w:hanging="359"/>
      </w:pPr>
    </w:lvl>
    <w:lvl w:ilvl="8" w:tplc="BECE5AAE">
      <w:numFmt w:val="bullet"/>
      <w:lvlText w:val="•"/>
      <w:lvlJc w:val="left"/>
      <w:pPr>
        <w:ind w:left="7660" w:hanging="359"/>
      </w:pPr>
    </w:lvl>
  </w:abstractNum>
  <w:abstractNum w:abstractNumId="3" w15:restartNumberingAfterBreak="0">
    <w:nsid w:val="28B265CF"/>
    <w:multiLevelType w:val="hybridMultilevel"/>
    <w:tmpl w:val="12BE525A"/>
    <w:lvl w:ilvl="0" w:tplc="647A14AA">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CEA35A6"/>
    <w:multiLevelType w:val="hybridMultilevel"/>
    <w:tmpl w:val="A5BA78C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6066A62"/>
    <w:multiLevelType w:val="hybridMultilevel"/>
    <w:tmpl w:val="B2FE63D4"/>
    <w:lvl w:ilvl="0" w:tplc="D3FE671A">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D2528EE"/>
    <w:multiLevelType w:val="hybridMultilevel"/>
    <w:tmpl w:val="47167764"/>
    <w:lvl w:ilvl="0" w:tplc="030EA2AC">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20E7E1A"/>
    <w:multiLevelType w:val="hybridMultilevel"/>
    <w:tmpl w:val="06648796"/>
    <w:lvl w:ilvl="0" w:tplc="0C070001">
      <w:start w:val="1"/>
      <w:numFmt w:val="bullet"/>
      <w:lvlText w:val=""/>
      <w:lvlJc w:val="left"/>
      <w:pPr>
        <w:ind w:left="1364" w:hanging="360"/>
      </w:pPr>
      <w:rPr>
        <w:rFonts w:ascii="Symbol" w:hAnsi="Symbol" w:hint="default"/>
      </w:rPr>
    </w:lvl>
    <w:lvl w:ilvl="1" w:tplc="0C070003" w:tentative="1">
      <w:start w:val="1"/>
      <w:numFmt w:val="bullet"/>
      <w:lvlText w:val="o"/>
      <w:lvlJc w:val="left"/>
      <w:pPr>
        <w:ind w:left="2084" w:hanging="360"/>
      </w:pPr>
      <w:rPr>
        <w:rFonts w:ascii="Courier New" w:hAnsi="Courier New" w:cs="Courier New" w:hint="default"/>
      </w:rPr>
    </w:lvl>
    <w:lvl w:ilvl="2" w:tplc="0C070005" w:tentative="1">
      <w:start w:val="1"/>
      <w:numFmt w:val="bullet"/>
      <w:lvlText w:val=""/>
      <w:lvlJc w:val="left"/>
      <w:pPr>
        <w:ind w:left="2804" w:hanging="360"/>
      </w:pPr>
      <w:rPr>
        <w:rFonts w:ascii="Wingdings" w:hAnsi="Wingdings" w:hint="default"/>
      </w:rPr>
    </w:lvl>
    <w:lvl w:ilvl="3" w:tplc="0C070001" w:tentative="1">
      <w:start w:val="1"/>
      <w:numFmt w:val="bullet"/>
      <w:lvlText w:val=""/>
      <w:lvlJc w:val="left"/>
      <w:pPr>
        <w:ind w:left="3524" w:hanging="360"/>
      </w:pPr>
      <w:rPr>
        <w:rFonts w:ascii="Symbol" w:hAnsi="Symbol" w:hint="default"/>
      </w:rPr>
    </w:lvl>
    <w:lvl w:ilvl="4" w:tplc="0C070003" w:tentative="1">
      <w:start w:val="1"/>
      <w:numFmt w:val="bullet"/>
      <w:lvlText w:val="o"/>
      <w:lvlJc w:val="left"/>
      <w:pPr>
        <w:ind w:left="4244" w:hanging="360"/>
      </w:pPr>
      <w:rPr>
        <w:rFonts w:ascii="Courier New" w:hAnsi="Courier New" w:cs="Courier New" w:hint="default"/>
      </w:rPr>
    </w:lvl>
    <w:lvl w:ilvl="5" w:tplc="0C070005" w:tentative="1">
      <w:start w:val="1"/>
      <w:numFmt w:val="bullet"/>
      <w:lvlText w:val=""/>
      <w:lvlJc w:val="left"/>
      <w:pPr>
        <w:ind w:left="4964" w:hanging="360"/>
      </w:pPr>
      <w:rPr>
        <w:rFonts w:ascii="Wingdings" w:hAnsi="Wingdings" w:hint="default"/>
      </w:rPr>
    </w:lvl>
    <w:lvl w:ilvl="6" w:tplc="0C070001" w:tentative="1">
      <w:start w:val="1"/>
      <w:numFmt w:val="bullet"/>
      <w:lvlText w:val=""/>
      <w:lvlJc w:val="left"/>
      <w:pPr>
        <w:ind w:left="5684" w:hanging="360"/>
      </w:pPr>
      <w:rPr>
        <w:rFonts w:ascii="Symbol" w:hAnsi="Symbol" w:hint="default"/>
      </w:rPr>
    </w:lvl>
    <w:lvl w:ilvl="7" w:tplc="0C070003" w:tentative="1">
      <w:start w:val="1"/>
      <w:numFmt w:val="bullet"/>
      <w:lvlText w:val="o"/>
      <w:lvlJc w:val="left"/>
      <w:pPr>
        <w:ind w:left="6404" w:hanging="360"/>
      </w:pPr>
      <w:rPr>
        <w:rFonts w:ascii="Courier New" w:hAnsi="Courier New" w:cs="Courier New" w:hint="default"/>
      </w:rPr>
    </w:lvl>
    <w:lvl w:ilvl="8" w:tplc="0C070005" w:tentative="1">
      <w:start w:val="1"/>
      <w:numFmt w:val="bullet"/>
      <w:lvlText w:val=""/>
      <w:lvlJc w:val="left"/>
      <w:pPr>
        <w:ind w:left="7124" w:hanging="360"/>
      </w:pPr>
      <w:rPr>
        <w:rFonts w:ascii="Wingdings" w:hAnsi="Wingdings" w:hint="default"/>
      </w:rPr>
    </w:lvl>
  </w:abstractNum>
  <w:abstractNum w:abstractNumId="8" w15:restartNumberingAfterBreak="0">
    <w:nsid w:val="6FA01317"/>
    <w:multiLevelType w:val="hybridMultilevel"/>
    <w:tmpl w:val="F4C0344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7ACF1A60"/>
    <w:multiLevelType w:val="hybridMultilevel"/>
    <w:tmpl w:val="C2F01386"/>
    <w:lvl w:ilvl="0" w:tplc="3F528752">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BF1137C"/>
    <w:multiLevelType w:val="hybridMultilevel"/>
    <w:tmpl w:val="415A9AA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5"/>
  </w:num>
  <w:num w:numId="5">
    <w:abstractNumId w:val="10"/>
  </w:num>
  <w:num w:numId="6">
    <w:abstractNumId w:val="3"/>
  </w:num>
  <w:num w:numId="7">
    <w:abstractNumId w:val="4"/>
  </w:num>
  <w:num w:numId="8">
    <w:abstractNumId w:val="9"/>
  </w:num>
  <w:num w:numId="9">
    <w:abstractNumId w:val="1"/>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33B"/>
    <w:rsid w:val="000027FF"/>
    <w:rsid w:val="00026419"/>
    <w:rsid w:val="00042856"/>
    <w:rsid w:val="000558D9"/>
    <w:rsid w:val="000613BE"/>
    <w:rsid w:val="00062AA2"/>
    <w:rsid w:val="0008038C"/>
    <w:rsid w:val="0008268F"/>
    <w:rsid w:val="000846A0"/>
    <w:rsid w:val="000A77F7"/>
    <w:rsid w:val="000C21A9"/>
    <w:rsid w:val="000E22D8"/>
    <w:rsid w:val="001103E0"/>
    <w:rsid w:val="00121433"/>
    <w:rsid w:val="00126898"/>
    <w:rsid w:val="00134177"/>
    <w:rsid w:val="00141A7B"/>
    <w:rsid w:val="00143766"/>
    <w:rsid w:val="001525A8"/>
    <w:rsid w:val="00154CD8"/>
    <w:rsid w:val="00155463"/>
    <w:rsid w:val="00162B69"/>
    <w:rsid w:val="001825B1"/>
    <w:rsid w:val="00186491"/>
    <w:rsid w:val="001A0306"/>
    <w:rsid w:val="001A064F"/>
    <w:rsid w:val="001A2129"/>
    <w:rsid w:val="001B6F4A"/>
    <w:rsid w:val="001D5360"/>
    <w:rsid w:val="001F108F"/>
    <w:rsid w:val="002004E2"/>
    <w:rsid w:val="00226126"/>
    <w:rsid w:val="00261DCD"/>
    <w:rsid w:val="00271ECD"/>
    <w:rsid w:val="00274EDA"/>
    <w:rsid w:val="002947FF"/>
    <w:rsid w:val="002A03A0"/>
    <w:rsid w:val="002A03C8"/>
    <w:rsid w:val="002A69B4"/>
    <w:rsid w:val="002B2AD3"/>
    <w:rsid w:val="002C0BCA"/>
    <w:rsid w:val="002D5BAD"/>
    <w:rsid w:val="003000BC"/>
    <w:rsid w:val="00301944"/>
    <w:rsid w:val="00317271"/>
    <w:rsid w:val="00327CDC"/>
    <w:rsid w:val="003309F5"/>
    <w:rsid w:val="00335DD6"/>
    <w:rsid w:val="003467EE"/>
    <w:rsid w:val="00362902"/>
    <w:rsid w:val="00380186"/>
    <w:rsid w:val="00386D5F"/>
    <w:rsid w:val="00390F25"/>
    <w:rsid w:val="003D1AE5"/>
    <w:rsid w:val="003E58F9"/>
    <w:rsid w:val="003E76BB"/>
    <w:rsid w:val="00406BC7"/>
    <w:rsid w:val="00440EFC"/>
    <w:rsid w:val="00445341"/>
    <w:rsid w:val="00462291"/>
    <w:rsid w:val="00481DCC"/>
    <w:rsid w:val="00492BC6"/>
    <w:rsid w:val="004A26D1"/>
    <w:rsid w:val="004F7B15"/>
    <w:rsid w:val="00504D19"/>
    <w:rsid w:val="00507D26"/>
    <w:rsid w:val="005354C8"/>
    <w:rsid w:val="00536FC0"/>
    <w:rsid w:val="00541522"/>
    <w:rsid w:val="00547E85"/>
    <w:rsid w:val="00562445"/>
    <w:rsid w:val="00563B06"/>
    <w:rsid w:val="00570ABF"/>
    <w:rsid w:val="00571EAC"/>
    <w:rsid w:val="00573C25"/>
    <w:rsid w:val="00594955"/>
    <w:rsid w:val="005D6B1D"/>
    <w:rsid w:val="005F1C32"/>
    <w:rsid w:val="005F3161"/>
    <w:rsid w:val="005F5B0F"/>
    <w:rsid w:val="005F7AC7"/>
    <w:rsid w:val="005F7D54"/>
    <w:rsid w:val="00604EB4"/>
    <w:rsid w:val="0060646F"/>
    <w:rsid w:val="00627D2D"/>
    <w:rsid w:val="0064745E"/>
    <w:rsid w:val="00660DA7"/>
    <w:rsid w:val="0066646D"/>
    <w:rsid w:val="00670220"/>
    <w:rsid w:val="00673048"/>
    <w:rsid w:val="00681DBF"/>
    <w:rsid w:val="0068655F"/>
    <w:rsid w:val="00686E76"/>
    <w:rsid w:val="00694A43"/>
    <w:rsid w:val="006B7526"/>
    <w:rsid w:val="006F2272"/>
    <w:rsid w:val="006F6061"/>
    <w:rsid w:val="00701156"/>
    <w:rsid w:val="007145CF"/>
    <w:rsid w:val="00715D95"/>
    <w:rsid w:val="00727F78"/>
    <w:rsid w:val="007529D5"/>
    <w:rsid w:val="00764200"/>
    <w:rsid w:val="00767210"/>
    <w:rsid w:val="007A362C"/>
    <w:rsid w:val="007A67CB"/>
    <w:rsid w:val="007C1D0B"/>
    <w:rsid w:val="007E61EA"/>
    <w:rsid w:val="007E7534"/>
    <w:rsid w:val="007E77D8"/>
    <w:rsid w:val="008062DE"/>
    <w:rsid w:val="008148D7"/>
    <w:rsid w:val="008269A1"/>
    <w:rsid w:val="008319AA"/>
    <w:rsid w:val="008377A7"/>
    <w:rsid w:val="00845A42"/>
    <w:rsid w:val="008566A1"/>
    <w:rsid w:val="00861C32"/>
    <w:rsid w:val="0086449D"/>
    <w:rsid w:val="008A2B24"/>
    <w:rsid w:val="008B7982"/>
    <w:rsid w:val="008C0B70"/>
    <w:rsid w:val="008D3A83"/>
    <w:rsid w:val="008E55D5"/>
    <w:rsid w:val="008F7F08"/>
    <w:rsid w:val="00916B64"/>
    <w:rsid w:val="009559EB"/>
    <w:rsid w:val="009562D3"/>
    <w:rsid w:val="00982EC6"/>
    <w:rsid w:val="00990B0B"/>
    <w:rsid w:val="00990FF1"/>
    <w:rsid w:val="009B1511"/>
    <w:rsid w:val="009B23C4"/>
    <w:rsid w:val="009C41E2"/>
    <w:rsid w:val="009D105A"/>
    <w:rsid w:val="009D50D5"/>
    <w:rsid w:val="009E0C19"/>
    <w:rsid w:val="009F1F8A"/>
    <w:rsid w:val="009F4907"/>
    <w:rsid w:val="00A03895"/>
    <w:rsid w:val="00A07831"/>
    <w:rsid w:val="00A1033B"/>
    <w:rsid w:val="00A12F3F"/>
    <w:rsid w:val="00A160B0"/>
    <w:rsid w:val="00A23200"/>
    <w:rsid w:val="00A30172"/>
    <w:rsid w:val="00A60231"/>
    <w:rsid w:val="00A60345"/>
    <w:rsid w:val="00A63B98"/>
    <w:rsid w:val="00A779A3"/>
    <w:rsid w:val="00AC05D6"/>
    <w:rsid w:val="00AD39AE"/>
    <w:rsid w:val="00AD5873"/>
    <w:rsid w:val="00AD768B"/>
    <w:rsid w:val="00AE287F"/>
    <w:rsid w:val="00AE3FE0"/>
    <w:rsid w:val="00AF462D"/>
    <w:rsid w:val="00AF6B33"/>
    <w:rsid w:val="00B00C99"/>
    <w:rsid w:val="00B01A2E"/>
    <w:rsid w:val="00B132BC"/>
    <w:rsid w:val="00B27709"/>
    <w:rsid w:val="00B7146A"/>
    <w:rsid w:val="00B81E2B"/>
    <w:rsid w:val="00B85847"/>
    <w:rsid w:val="00B868C2"/>
    <w:rsid w:val="00B93A24"/>
    <w:rsid w:val="00B93F36"/>
    <w:rsid w:val="00B96C4B"/>
    <w:rsid w:val="00BC1303"/>
    <w:rsid w:val="00BC7EDB"/>
    <w:rsid w:val="00BD075E"/>
    <w:rsid w:val="00BD44C8"/>
    <w:rsid w:val="00BD674D"/>
    <w:rsid w:val="00BD7B09"/>
    <w:rsid w:val="00BE0FEB"/>
    <w:rsid w:val="00BE7FE7"/>
    <w:rsid w:val="00C15B2C"/>
    <w:rsid w:val="00C230C5"/>
    <w:rsid w:val="00C24486"/>
    <w:rsid w:val="00C27447"/>
    <w:rsid w:val="00C33D0B"/>
    <w:rsid w:val="00C34BD2"/>
    <w:rsid w:val="00C3514E"/>
    <w:rsid w:val="00C43300"/>
    <w:rsid w:val="00C55E4C"/>
    <w:rsid w:val="00C61947"/>
    <w:rsid w:val="00C71241"/>
    <w:rsid w:val="00C81FD5"/>
    <w:rsid w:val="00CA68DD"/>
    <w:rsid w:val="00CF5B11"/>
    <w:rsid w:val="00CF7FAD"/>
    <w:rsid w:val="00D02E48"/>
    <w:rsid w:val="00D13DBE"/>
    <w:rsid w:val="00D2028A"/>
    <w:rsid w:val="00D3444E"/>
    <w:rsid w:val="00D37BAF"/>
    <w:rsid w:val="00D45DEA"/>
    <w:rsid w:val="00D50996"/>
    <w:rsid w:val="00D51A64"/>
    <w:rsid w:val="00DB4774"/>
    <w:rsid w:val="00DD1B46"/>
    <w:rsid w:val="00DD4432"/>
    <w:rsid w:val="00DD47C4"/>
    <w:rsid w:val="00DE1089"/>
    <w:rsid w:val="00E53246"/>
    <w:rsid w:val="00E614CE"/>
    <w:rsid w:val="00E75DCF"/>
    <w:rsid w:val="00E81580"/>
    <w:rsid w:val="00E87290"/>
    <w:rsid w:val="00EB5E27"/>
    <w:rsid w:val="00EB6B1E"/>
    <w:rsid w:val="00ED78CC"/>
    <w:rsid w:val="00EE618E"/>
    <w:rsid w:val="00EE7A6E"/>
    <w:rsid w:val="00EF16AC"/>
    <w:rsid w:val="00F1370C"/>
    <w:rsid w:val="00F16514"/>
    <w:rsid w:val="00F23650"/>
    <w:rsid w:val="00F42A43"/>
    <w:rsid w:val="00F53841"/>
    <w:rsid w:val="00F55EB7"/>
    <w:rsid w:val="00F85172"/>
    <w:rsid w:val="00F862E9"/>
    <w:rsid w:val="00FA15D1"/>
    <w:rsid w:val="00FC47F3"/>
    <w:rsid w:val="00FF45D4"/>
    <w:rsid w:val="00FF5ED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D7CDE"/>
  <w15:chartTrackingRefBased/>
  <w15:docId w15:val="{48870154-688E-4132-8CCD-7B351D9E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B6B1E"/>
    <w:pPr>
      <w:spacing w:after="0" w:line="240" w:lineRule="auto"/>
    </w:pPr>
    <w:rPr>
      <w:rFonts w:ascii="Times New Roman" w:eastAsia="Times New Roman" w:hAnsi="Times New Roman" w:cs="Times New Roman"/>
      <w:sz w:val="24"/>
      <w:szCs w:val="24"/>
      <w:lang w:eastAsia="de-DE"/>
    </w:rPr>
  </w:style>
  <w:style w:type="paragraph" w:styleId="berschrift4">
    <w:name w:val="heading 4"/>
    <w:basedOn w:val="Standard"/>
    <w:link w:val="berschrift4Zchn"/>
    <w:uiPriority w:val="9"/>
    <w:qFormat/>
    <w:rsid w:val="00AC05D6"/>
    <w:pPr>
      <w:spacing w:before="100" w:beforeAutospacing="1" w:after="100" w:afterAutospacing="1"/>
      <w:outlineLvl w:val="3"/>
    </w:pPr>
    <w:rPr>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1033B"/>
    <w:pPr>
      <w:spacing w:before="100" w:beforeAutospacing="1" w:after="100" w:afterAutospacing="1"/>
    </w:pPr>
    <w:rPr>
      <w:lang w:eastAsia="de-AT"/>
    </w:rPr>
  </w:style>
  <w:style w:type="character" w:styleId="Hyperlink">
    <w:name w:val="Hyperlink"/>
    <w:basedOn w:val="Absatz-Standardschriftart"/>
    <w:uiPriority w:val="99"/>
    <w:unhideWhenUsed/>
    <w:rsid w:val="00A1033B"/>
    <w:rPr>
      <w:color w:val="0000FF"/>
      <w:u w:val="single"/>
    </w:rPr>
  </w:style>
  <w:style w:type="paragraph" w:styleId="KeinLeerraum">
    <w:name w:val="No Spacing"/>
    <w:uiPriority w:val="1"/>
    <w:qFormat/>
    <w:rsid w:val="00A1033B"/>
    <w:pPr>
      <w:spacing w:after="0" w:line="240" w:lineRule="auto"/>
    </w:pPr>
  </w:style>
  <w:style w:type="character" w:styleId="NichtaufgelsteErwhnung">
    <w:name w:val="Unresolved Mention"/>
    <w:basedOn w:val="Absatz-Standardschriftart"/>
    <w:uiPriority w:val="99"/>
    <w:semiHidden/>
    <w:unhideWhenUsed/>
    <w:rsid w:val="00A1033B"/>
    <w:rPr>
      <w:color w:val="605E5C"/>
      <w:shd w:val="clear" w:color="auto" w:fill="E1DFDD"/>
    </w:rPr>
  </w:style>
  <w:style w:type="paragraph" w:styleId="Kopfzeile">
    <w:name w:val="header"/>
    <w:basedOn w:val="Standard"/>
    <w:link w:val="KopfzeileZchn"/>
    <w:unhideWhenUsed/>
    <w:rsid w:val="002004E2"/>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2004E2"/>
  </w:style>
  <w:style w:type="paragraph" w:styleId="Fuzeile">
    <w:name w:val="footer"/>
    <w:basedOn w:val="Standard"/>
    <w:link w:val="FuzeileZchn"/>
    <w:uiPriority w:val="99"/>
    <w:unhideWhenUsed/>
    <w:rsid w:val="002004E2"/>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2004E2"/>
  </w:style>
  <w:style w:type="paragraph" w:customStyle="1" w:styleId="Default">
    <w:name w:val="Default"/>
    <w:rsid w:val="00406BC7"/>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126898"/>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model-spec-value">
    <w:name w:val="model-spec-value"/>
    <w:basedOn w:val="Absatz-Standardschriftart"/>
    <w:rsid w:val="00A23200"/>
  </w:style>
  <w:style w:type="character" w:styleId="Fett">
    <w:name w:val="Strong"/>
    <w:basedOn w:val="Absatz-Standardschriftart"/>
    <w:uiPriority w:val="22"/>
    <w:qFormat/>
    <w:rsid w:val="00A23200"/>
    <w:rPr>
      <w:b/>
      <w:bCs/>
    </w:rPr>
  </w:style>
  <w:style w:type="character" w:customStyle="1" w:styleId="berschrift4Zchn">
    <w:name w:val="Überschrift 4 Zchn"/>
    <w:basedOn w:val="Absatz-Standardschriftart"/>
    <w:link w:val="berschrift4"/>
    <w:uiPriority w:val="9"/>
    <w:rsid w:val="00AC05D6"/>
    <w:rPr>
      <w:rFonts w:ascii="Times New Roman" w:eastAsia="Times New Roman" w:hAnsi="Times New Roman" w:cs="Times New Roman"/>
      <w:b/>
      <w:bCs/>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559527">
      <w:bodyDiv w:val="1"/>
      <w:marLeft w:val="0"/>
      <w:marRight w:val="0"/>
      <w:marTop w:val="0"/>
      <w:marBottom w:val="0"/>
      <w:divBdr>
        <w:top w:val="none" w:sz="0" w:space="0" w:color="auto"/>
        <w:left w:val="none" w:sz="0" w:space="0" w:color="auto"/>
        <w:bottom w:val="none" w:sz="0" w:space="0" w:color="auto"/>
        <w:right w:val="none" w:sz="0" w:space="0" w:color="auto"/>
      </w:divBdr>
    </w:div>
    <w:div w:id="629088366">
      <w:bodyDiv w:val="1"/>
      <w:marLeft w:val="0"/>
      <w:marRight w:val="0"/>
      <w:marTop w:val="0"/>
      <w:marBottom w:val="0"/>
      <w:divBdr>
        <w:top w:val="none" w:sz="0" w:space="0" w:color="auto"/>
        <w:left w:val="none" w:sz="0" w:space="0" w:color="auto"/>
        <w:bottom w:val="none" w:sz="0" w:space="0" w:color="auto"/>
        <w:right w:val="none" w:sz="0" w:space="0" w:color="auto"/>
      </w:divBdr>
    </w:div>
    <w:div w:id="904952356">
      <w:bodyDiv w:val="1"/>
      <w:marLeft w:val="0"/>
      <w:marRight w:val="0"/>
      <w:marTop w:val="0"/>
      <w:marBottom w:val="0"/>
      <w:divBdr>
        <w:top w:val="none" w:sz="0" w:space="0" w:color="auto"/>
        <w:left w:val="none" w:sz="0" w:space="0" w:color="auto"/>
        <w:bottom w:val="none" w:sz="0" w:space="0" w:color="auto"/>
        <w:right w:val="none" w:sz="0" w:space="0" w:color="auto"/>
      </w:divBdr>
      <w:divsChild>
        <w:div w:id="2906466">
          <w:marLeft w:val="0"/>
          <w:marRight w:val="0"/>
          <w:marTop w:val="0"/>
          <w:marBottom w:val="0"/>
          <w:divBdr>
            <w:top w:val="none" w:sz="0" w:space="0" w:color="auto"/>
            <w:left w:val="none" w:sz="0" w:space="0" w:color="auto"/>
            <w:bottom w:val="none" w:sz="0" w:space="0" w:color="auto"/>
            <w:right w:val="none" w:sz="0" w:space="0" w:color="auto"/>
          </w:divBdr>
          <w:divsChild>
            <w:div w:id="183256132">
              <w:marLeft w:val="0"/>
              <w:marRight w:val="0"/>
              <w:marTop w:val="0"/>
              <w:marBottom w:val="0"/>
              <w:divBdr>
                <w:top w:val="none" w:sz="0" w:space="0" w:color="auto"/>
                <w:left w:val="none" w:sz="0" w:space="0" w:color="auto"/>
                <w:bottom w:val="none" w:sz="0" w:space="0" w:color="auto"/>
                <w:right w:val="none" w:sz="0" w:space="0" w:color="auto"/>
              </w:divBdr>
              <w:divsChild>
                <w:div w:id="4402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4273">
      <w:bodyDiv w:val="1"/>
      <w:marLeft w:val="0"/>
      <w:marRight w:val="0"/>
      <w:marTop w:val="0"/>
      <w:marBottom w:val="0"/>
      <w:divBdr>
        <w:top w:val="none" w:sz="0" w:space="0" w:color="auto"/>
        <w:left w:val="none" w:sz="0" w:space="0" w:color="auto"/>
        <w:bottom w:val="none" w:sz="0" w:space="0" w:color="auto"/>
        <w:right w:val="none" w:sz="0" w:space="0" w:color="auto"/>
      </w:divBdr>
    </w:div>
    <w:div w:id="1490559549">
      <w:bodyDiv w:val="1"/>
      <w:marLeft w:val="0"/>
      <w:marRight w:val="0"/>
      <w:marTop w:val="0"/>
      <w:marBottom w:val="0"/>
      <w:divBdr>
        <w:top w:val="none" w:sz="0" w:space="0" w:color="auto"/>
        <w:left w:val="none" w:sz="0" w:space="0" w:color="auto"/>
        <w:bottom w:val="none" w:sz="0" w:space="0" w:color="auto"/>
        <w:right w:val="none" w:sz="0" w:space="0" w:color="auto"/>
      </w:divBdr>
    </w:div>
    <w:div w:id="1776169166">
      <w:bodyDiv w:val="1"/>
      <w:marLeft w:val="0"/>
      <w:marRight w:val="0"/>
      <w:marTop w:val="0"/>
      <w:marBottom w:val="0"/>
      <w:divBdr>
        <w:top w:val="none" w:sz="0" w:space="0" w:color="auto"/>
        <w:left w:val="none" w:sz="0" w:space="0" w:color="auto"/>
        <w:bottom w:val="none" w:sz="0" w:space="0" w:color="auto"/>
        <w:right w:val="none" w:sz="0" w:space="0" w:color="auto"/>
      </w:divBdr>
    </w:div>
    <w:div w:id="1909224040">
      <w:bodyDiv w:val="1"/>
      <w:marLeft w:val="0"/>
      <w:marRight w:val="0"/>
      <w:marTop w:val="0"/>
      <w:marBottom w:val="0"/>
      <w:divBdr>
        <w:top w:val="none" w:sz="0" w:space="0" w:color="auto"/>
        <w:left w:val="none" w:sz="0" w:space="0" w:color="auto"/>
        <w:bottom w:val="none" w:sz="0" w:space="0" w:color="auto"/>
        <w:right w:val="none" w:sz="0" w:space="0" w:color="auto"/>
      </w:divBdr>
    </w:div>
    <w:div w:id="1981494646">
      <w:bodyDiv w:val="1"/>
      <w:marLeft w:val="0"/>
      <w:marRight w:val="0"/>
      <w:marTop w:val="0"/>
      <w:marBottom w:val="0"/>
      <w:divBdr>
        <w:top w:val="none" w:sz="0" w:space="0" w:color="auto"/>
        <w:left w:val="none" w:sz="0" w:space="0" w:color="auto"/>
        <w:bottom w:val="none" w:sz="0" w:space="0" w:color="auto"/>
        <w:right w:val="none" w:sz="0" w:space="0" w:color="auto"/>
      </w:divBdr>
    </w:div>
    <w:div w:id="207762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na.lindner@ascendum.at"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scendum.at"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740C4-B1F7-4E84-9481-F461511B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994</Words>
  <Characters>6267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Lindner Nina</dc:creator>
  <cp:keywords/>
  <dc:description/>
  <cp:lastModifiedBy>Lindner Nina</cp:lastModifiedBy>
  <cp:revision>5</cp:revision>
  <cp:lastPrinted>2022-06-10T17:01:00Z</cp:lastPrinted>
  <dcterms:created xsi:type="dcterms:W3CDTF">2022-11-04T05:31:00Z</dcterms:created>
  <dcterms:modified xsi:type="dcterms:W3CDTF">2022-11-04T08:26:00Z</dcterms:modified>
</cp:coreProperties>
</file>